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660" w:rsidRDefault="00CF7AC3">
      <w:pPr>
        <w:jc w:val="center"/>
      </w:pPr>
      <w:r>
        <w:rPr>
          <w:noProof/>
          <w:lang w:eastAsia="en-IE"/>
        </w:rPr>
        <mc:AlternateContent>
          <mc:Choice Requires="wps">
            <w:drawing>
              <wp:anchor distT="0" distB="0" distL="114300" distR="114300" simplePos="0" relativeHeight="251654144" behindDoc="0" locked="0" layoutInCell="1" allowOverlap="1">
                <wp:simplePos x="0" y="0"/>
                <wp:positionH relativeFrom="margin">
                  <wp:posOffset>574675</wp:posOffset>
                </wp:positionH>
                <wp:positionV relativeFrom="margin">
                  <wp:posOffset>115570</wp:posOffset>
                </wp:positionV>
                <wp:extent cx="5996940" cy="1428750"/>
                <wp:effectExtent l="0" t="0" r="0" b="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4287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660" w:rsidRPr="00B51DC5"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Irish National Hydrology</w:t>
                            </w:r>
                          </w:p>
                          <w:p w:rsidR="00474660"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Conference 20</w:t>
                            </w:r>
                            <w:r w:rsidR="00B73EF2">
                              <w:rPr>
                                <w:rFonts w:ascii="Candara" w:hAnsi="Candara"/>
                                <w:b/>
                                <w:bCs/>
                                <w:color w:val="C00000"/>
                                <w:sz w:val="56"/>
                                <w:szCs w:val="64"/>
                              </w:rPr>
                              <w:t>22</w:t>
                            </w:r>
                          </w:p>
                          <w:p w:rsidR="00CF7AC3" w:rsidRPr="00CF7AC3" w:rsidRDefault="00793912">
                            <w:pPr>
                              <w:widowControl w:val="0"/>
                              <w:spacing w:after="0" w:line="240" w:lineRule="auto"/>
                              <w:jc w:val="center"/>
                              <w:rPr>
                                <w:rFonts w:ascii="Candara" w:hAnsi="Candara"/>
                                <w:b/>
                                <w:bCs/>
                                <w:color w:val="C00000"/>
                                <w:sz w:val="40"/>
                                <w:szCs w:val="40"/>
                              </w:rPr>
                            </w:pPr>
                            <w:r>
                              <w:rPr>
                                <w:rFonts w:ascii="Candara" w:hAnsi="Candara"/>
                                <w:b/>
                                <w:bCs/>
                                <w:color w:val="C00000"/>
                                <w:sz w:val="40"/>
                                <w:szCs w:val="40"/>
                              </w:rPr>
                              <w:t>Climate Change and Adaptation</w:t>
                            </w:r>
                          </w:p>
                          <w:p w:rsidR="00CF7AC3" w:rsidRPr="00065775" w:rsidRDefault="00CF7AC3">
                            <w:pPr>
                              <w:widowControl w:val="0"/>
                              <w:spacing w:after="0" w:line="240" w:lineRule="auto"/>
                              <w:jc w:val="center"/>
                              <w:rPr>
                                <w:rFonts w:ascii="Candara" w:hAnsi="Candara"/>
                                <w:b/>
                                <w:bCs/>
                                <w:color w:val="000080"/>
                                <w:sz w:val="64"/>
                                <w:szCs w:val="6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5.25pt;margin-top:9.1pt;width:472.2pt;height:11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" filled="f" stroked="f">
                <v:fill opacity="0"/>
                <v:textbox>
                  <w:txbxContent>
                    <w:p w:rsidR="00474660" w:rsidRPr="00B51DC5"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Irish National Hydrology</w:t>
                      </w:r>
                    </w:p>
                    <w:p w:rsidR="00474660"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Conference 20</w:t>
                      </w:r>
                      <w:r w:rsidR="00B73EF2">
                        <w:rPr>
                          <w:rFonts w:ascii="Candara" w:hAnsi="Candara"/>
                          <w:b/>
                          <w:bCs/>
                          <w:color w:val="C00000"/>
                          <w:sz w:val="56"/>
                          <w:szCs w:val="64"/>
                        </w:rPr>
                        <w:t>22</w:t>
                      </w:r>
                    </w:p>
                    <w:p w:rsidR="00CF7AC3" w:rsidRPr="00CF7AC3" w:rsidRDefault="00793912">
                      <w:pPr>
                        <w:widowControl w:val="0"/>
                        <w:spacing w:after="0" w:line="240" w:lineRule="auto"/>
                        <w:jc w:val="center"/>
                        <w:rPr>
                          <w:rFonts w:ascii="Candara" w:hAnsi="Candara"/>
                          <w:b/>
                          <w:bCs/>
                          <w:color w:val="C00000"/>
                          <w:sz w:val="40"/>
                          <w:szCs w:val="40"/>
                        </w:rPr>
                      </w:pPr>
                      <w:r>
                        <w:rPr>
                          <w:rFonts w:ascii="Candara" w:hAnsi="Candara"/>
                          <w:b/>
                          <w:bCs/>
                          <w:color w:val="C00000"/>
                          <w:sz w:val="40"/>
                          <w:szCs w:val="40"/>
                        </w:rPr>
                        <w:t>Climate Change and Adaptation</w:t>
                      </w:r>
                    </w:p>
                    <w:p w:rsidR="00CF7AC3" w:rsidRPr="00065775" w:rsidRDefault="00CF7AC3">
                      <w:pPr>
                        <w:widowControl w:val="0"/>
                        <w:spacing w:after="0" w:line="240" w:lineRule="auto"/>
                        <w:jc w:val="center"/>
                        <w:rPr>
                          <w:rFonts w:ascii="Candara" w:hAnsi="Candara"/>
                          <w:b/>
                          <w:bCs/>
                          <w:color w:val="000080"/>
                          <w:sz w:val="64"/>
                          <w:szCs w:val="64"/>
                        </w:rPr>
                      </w:pPr>
                    </w:p>
                  </w:txbxContent>
                </v:textbox>
                <w10:wrap type="square" anchorx="margin" anchory="margin"/>
              </v:shape>
            </w:pict>
          </mc:Fallback>
        </mc:AlternateContent>
      </w:r>
      <w:r w:rsidR="00B51DC5">
        <w:rPr>
          <w:noProof/>
          <w:lang w:eastAsia="en-IE"/>
        </w:rPr>
        <w:drawing>
          <wp:anchor distT="36576" distB="36576" distL="36576" distR="36576" simplePos="0" relativeHeight="251653120" behindDoc="0" locked="0" layoutInCell="1" allowOverlap="1">
            <wp:simplePos x="0" y="0"/>
            <wp:positionH relativeFrom="margin">
              <wp:align>left</wp:align>
            </wp:positionH>
            <wp:positionV relativeFrom="paragraph">
              <wp:posOffset>-9525</wp:posOffset>
            </wp:positionV>
            <wp:extent cx="1257300" cy="1176020"/>
            <wp:effectExtent l="0" t="0" r="0" b="5080"/>
            <wp:wrapNone/>
            <wp:docPr id="6" name="Picture 6" descr="Description: 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ubtit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176020"/>
                    </a:xfrm>
                    <a:prstGeom prst="rect">
                      <a:avLst/>
                    </a:prstGeom>
                    <a:noFill/>
                  </pic:spPr>
                </pic:pic>
              </a:graphicData>
            </a:graphic>
            <wp14:sizeRelH relativeFrom="page">
              <wp14:pctWidth>0</wp14:pctWidth>
            </wp14:sizeRelH>
            <wp14:sizeRelV relativeFrom="page">
              <wp14:pctHeight>0</wp14:pctHeight>
            </wp14:sizeRelV>
          </wp:anchor>
        </w:drawing>
      </w:r>
      <w:r w:rsidR="00B51DC5">
        <w:rPr>
          <w:noProof/>
          <w:lang w:eastAsia="en-IE"/>
        </w:rPr>
        <w:drawing>
          <wp:anchor distT="0" distB="0" distL="114300" distR="114300" simplePos="0" relativeHeight="251660288" behindDoc="1" locked="0" layoutInCell="1" allowOverlap="1">
            <wp:simplePos x="0" y="0"/>
            <wp:positionH relativeFrom="column">
              <wp:posOffset>-372110</wp:posOffset>
            </wp:positionH>
            <wp:positionV relativeFrom="paragraph">
              <wp:posOffset>-149860</wp:posOffset>
            </wp:positionV>
            <wp:extent cx="7772400" cy="3680460"/>
            <wp:effectExtent l="0" t="0" r="0" b="0"/>
            <wp:wrapNone/>
            <wp:docPr id="1" name="Picture 39" descr="IMG_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744"/>
                    <pic:cNvPicPr>
                      <a:picLocks noChangeAspect="1" noChangeArrowheads="1"/>
                    </pic:cNvPicPr>
                  </pic:nvPicPr>
                  <pic:blipFill>
                    <a:blip r:embed="rId9">
                      <a:lum bright="58000" contrast="-10000"/>
                      <a:extLst>
                        <a:ext uri="{28A0092B-C50C-407E-A947-70E740481C1C}">
                          <a14:useLocalDpi xmlns:a14="http://schemas.microsoft.com/office/drawing/2010/main" val="0"/>
                        </a:ext>
                      </a:extLst>
                    </a:blip>
                    <a:srcRect/>
                    <a:stretch>
                      <a:fillRect/>
                    </a:stretch>
                  </pic:blipFill>
                  <pic:spPr bwMode="auto">
                    <a:xfrm>
                      <a:off x="0" y="0"/>
                      <a:ext cx="7772400" cy="3680460"/>
                    </a:xfrm>
                    <a:prstGeom prst="rect">
                      <a:avLst/>
                    </a:prstGeom>
                    <a:noFill/>
                  </pic:spPr>
                </pic:pic>
              </a:graphicData>
            </a:graphic>
            <wp14:sizeRelH relativeFrom="page">
              <wp14:pctWidth>0</wp14:pctWidth>
            </wp14:sizeRelH>
            <wp14:sizeRelV relativeFrom="page">
              <wp14:pctHeight>0</wp14:pctHeight>
            </wp14:sizeRelV>
          </wp:anchor>
        </w:drawing>
      </w:r>
    </w:p>
    <w:p w:rsidR="00474660" w:rsidRDefault="00474660">
      <w:pPr>
        <w:jc w:val="center"/>
      </w:pPr>
    </w:p>
    <w:p w:rsidR="00474660" w:rsidRDefault="00474660">
      <w:pPr>
        <w:jc w:val="center"/>
      </w:pPr>
    </w:p>
    <w:p w:rsidR="00474660" w:rsidRDefault="00474660">
      <w:pPr>
        <w:jc w:val="center"/>
      </w:pPr>
    </w:p>
    <w:p w:rsidR="00474660" w:rsidRDefault="00B51DC5">
      <w:pPr>
        <w:jc w:val="center"/>
      </w:pPr>
      <w:r>
        <w:rPr>
          <w:noProof/>
          <w:lang w:eastAsia="en-IE"/>
        </w:rPr>
        <mc:AlternateContent>
          <mc:Choice Requires="wps">
            <w:drawing>
              <wp:anchor distT="0" distB="0" distL="114300" distR="114300" simplePos="0" relativeHeight="251655168" behindDoc="0" locked="0" layoutInCell="1" allowOverlap="1">
                <wp:simplePos x="0" y="0"/>
                <wp:positionH relativeFrom="margin">
                  <wp:posOffset>2009775</wp:posOffset>
                </wp:positionH>
                <wp:positionV relativeFrom="margin">
                  <wp:posOffset>1428750</wp:posOffset>
                </wp:positionV>
                <wp:extent cx="3295650" cy="828675"/>
                <wp:effectExtent l="0" t="0" r="0" b="0"/>
                <wp:wrapSquare wrapText="bothSides"/>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286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660" w:rsidRDefault="00474660">
                            <w:pPr>
                              <w:widowControl w:val="0"/>
                              <w:spacing w:after="0"/>
                              <w:jc w:val="center"/>
                              <w:rPr>
                                <w:sz w:val="10"/>
                                <w:szCs w:val="10"/>
                              </w:rPr>
                            </w:pPr>
                            <w:r>
                              <w:rPr>
                                <w:sz w:val="10"/>
                                <w:szCs w:val="10"/>
                              </w:rPr>
                              <w:t> </w:t>
                            </w:r>
                          </w:p>
                          <w:p w:rsidR="00474660" w:rsidRPr="00B51DC5" w:rsidRDefault="00474660">
                            <w:pPr>
                              <w:widowControl w:val="0"/>
                              <w:spacing w:after="0" w:line="240" w:lineRule="auto"/>
                              <w:jc w:val="center"/>
                              <w:rPr>
                                <w:rFonts w:ascii="Candara" w:hAnsi="Candara"/>
                                <w:b/>
                                <w:bCs/>
                                <w:color w:val="993366"/>
                                <w:sz w:val="36"/>
                                <w:szCs w:val="36"/>
                              </w:rPr>
                            </w:pPr>
                            <w:r w:rsidRPr="00B51DC5">
                              <w:rPr>
                                <w:rFonts w:ascii="Candara" w:hAnsi="Candara"/>
                                <w:b/>
                                <w:bCs/>
                                <w:color w:val="993366"/>
                                <w:sz w:val="36"/>
                                <w:szCs w:val="36"/>
                              </w:rPr>
                              <w:t>Fi</w:t>
                            </w:r>
                            <w:r w:rsidR="002B5CE2">
                              <w:rPr>
                                <w:rFonts w:ascii="Candara" w:hAnsi="Candara"/>
                                <w:b/>
                                <w:bCs/>
                                <w:color w:val="993366"/>
                                <w:sz w:val="36"/>
                                <w:szCs w:val="36"/>
                              </w:rPr>
                              <w:t>nal</w:t>
                            </w:r>
                            <w:r w:rsidRPr="00B51DC5">
                              <w:rPr>
                                <w:rFonts w:ascii="Candara" w:hAnsi="Candara"/>
                                <w:b/>
                                <w:bCs/>
                                <w:color w:val="993366"/>
                                <w:sz w:val="36"/>
                                <w:szCs w:val="36"/>
                              </w:rPr>
                              <w:t xml:space="preserve"> Announcement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58.25pt;margin-top:112.5pt;width:259.5pt;height:65.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PlxgIAAN0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" filled="f" stroked="f">
                <v:fill opacity="0"/>
                <v:textbox>
                  <w:txbxContent>
                    <w:p w:rsidR="00474660" w:rsidRDefault="00474660">
                      <w:pPr>
                        <w:widowControl w:val="0"/>
                        <w:spacing w:after="0"/>
                        <w:jc w:val="center"/>
                        <w:rPr>
                          <w:sz w:val="10"/>
                          <w:szCs w:val="10"/>
                        </w:rPr>
                      </w:pPr>
                      <w:r>
                        <w:rPr>
                          <w:sz w:val="10"/>
                          <w:szCs w:val="10"/>
                        </w:rPr>
                        <w:t> </w:t>
                      </w:r>
                    </w:p>
                    <w:p w:rsidR="00474660" w:rsidRPr="00B51DC5" w:rsidRDefault="00474660">
                      <w:pPr>
                        <w:widowControl w:val="0"/>
                        <w:spacing w:after="0" w:line="240" w:lineRule="auto"/>
                        <w:jc w:val="center"/>
                        <w:rPr>
                          <w:rFonts w:ascii="Candara" w:hAnsi="Candara"/>
                          <w:b/>
                          <w:bCs/>
                          <w:color w:val="993366"/>
                          <w:sz w:val="36"/>
                          <w:szCs w:val="36"/>
                        </w:rPr>
                      </w:pPr>
                      <w:r w:rsidRPr="00B51DC5">
                        <w:rPr>
                          <w:rFonts w:ascii="Candara" w:hAnsi="Candara"/>
                          <w:b/>
                          <w:bCs/>
                          <w:color w:val="993366"/>
                          <w:sz w:val="36"/>
                          <w:szCs w:val="36"/>
                        </w:rPr>
                        <w:t>Fi</w:t>
                      </w:r>
                      <w:r w:rsidR="002B5CE2">
                        <w:rPr>
                          <w:rFonts w:ascii="Candara" w:hAnsi="Candara"/>
                          <w:b/>
                          <w:bCs/>
                          <w:color w:val="993366"/>
                          <w:sz w:val="36"/>
                          <w:szCs w:val="36"/>
                        </w:rPr>
                        <w:t>nal</w:t>
                      </w:r>
                      <w:r w:rsidRPr="00B51DC5">
                        <w:rPr>
                          <w:rFonts w:ascii="Candara" w:hAnsi="Candara"/>
                          <w:b/>
                          <w:bCs/>
                          <w:color w:val="993366"/>
                          <w:sz w:val="36"/>
                          <w:szCs w:val="36"/>
                        </w:rPr>
                        <w:t xml:space="preserve"> Announcement</w:t>
                      </w:r>
                    </w:p>
                  </w:txbxContent>
                </v:textbox>
                <w10:wrap type="square" anchorx="margin" anchory="margin"/>
              </v:shape>
            </w:pict>
          </mc:Fallback>
        </mc:AlternateContent>
      </w:r>
    </w:p>
    <w:p w:rsidR="00474660" w:rsidRDefault="00474660">
      <w:pPr>
        <w:jc w:val="center"/>
      </w:pPr>
    </w:p>
    <w:p w:rsidR="00474660" w:rsidRDefault="00B51DC5">
      <w:pPr>
        <w:jc w:val="center"/>
      </w:pPr>
      <w:r>
        <w:rPr>
          <w:noProof/>
          <w:lang w:eastAsia="en-IE"/>
        </w:rPr>
        <mc:AlternateContent>
          <mc:Choice Requires="wps">
            <w:drawing>
              <wp:anchor distT="0" distB="0" distL="114300" distR="114300" simplePos="0" relativeHeight="251656192" behindDoc="0" locked="0" layoutInCell="1" allowOverlap="1">
                <wp:simplePos x="0" y="0"/>
                <wp:positionH relativeFrom="margin">
                  <wp:posOffset>1257300</wp:posOffset>
                </wp:positionH>
                <wp:positionV relativeFrom="margin">
                  <wp:posOffset>2200275</wp:posOffset>
                </wp:positionV>
                <wp:extent cx="4704715" cy="885825"/>
                <wp:effectExtent l="0" t="0" r="0" b="0"/>
                <wp:wrapSquare wrapText="bothSides"/>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8858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660" w:rsidRPr="00B51DC5" w:rsidRDefault="00474660" w:rsidP="009E7A92">
                            <w:pPr>
                              <w:widowControl w:val="0"/>
                              <w:spacing w:after="0"/>
                              <w:jc w:val="center"/>
                              <w:rPr>
                                <w:rFonts w:ascii="Candara" w:hAnsi="Candara"/>
                                <w:b/>
                                <w:bCs/>
                                <w:color w:val="002060"/>
                                <w:sz w:val="32"/>
                                <w:szCs w:val="32"/>
                              </w:rPr>
                            </w:pPr>
                            <w:r>
                              <w:rPr>
                                <w:rFonts w:ascii="Candara" w:hAnsi="Candara"/>
                                <w:b/>
                                <w:bCs/>
                                <w:sz w:val="10"/>
                                <w:szCs w:val="10"/>
                              </w:rPr>
                              <w:t> </w:t>
                            </w:r>
                            <w:r w:rsidRPr="00B51DC5">
                              <w:rPr>
                                <w:rFonts w:ascii="Candara" w:hAnsi="Candara"/>
                                <w:b/>
                                <w:bCs/>
                                <w:color w:val="002060"/>
                                <w:sz w:val="32"/>
                                <w:szCs w:val="32"/>
                              </w:rPr>
                              <w:t xml:space="preserve">Tuesday, </w:t>
                            </w:r>
                            <w:r w:rsidR="00B73EF2">
                              <w:rPr>
                                <w:rFonts w:ascii="Candara" w:hAnsi="Candara"/>
                                <w:b/>
                                <w:bCs/>
                                <w:color w:val="002060"/>
                                <w:sz w:val="32"/>
                                <w:szCs w:val="32"/>
                              </w:rPr>
                              <w:t>15</w:t>
                            </w:r>
                            <w:r w:rsidR="00B51DC5" w:rsidRPr="00B51DC5">
                              <w:rPr>
                                <w:rFonts w:ascii="Candara" w:hAnsi="Candara"/>
                                <w:b/>
                                <w:bCs/>
                                <w:color w:val="002060"/>
                                <w:sz w:val="32"/>
                                <w:szCs w:val="32"/>
                                <w:vertAlign w:val="superscript"/>
                              </w:rPr>
                              <w:t>th</w:t>
                            </w:r>
                            <w:r w:rsidR="00B51DC5">
                              <w:rPr>
                                <w:rFonts w:ascii="Candara" w:hAnsi="Candara"/>
                                <w:b/>
                                <w:bCs/>
                                <w:color w:val="002060"/>
                                <w:sz w:val="32"/>
                                <w:szCs w:val="32"/>
                              </w:rPr>
                              <w:t xml:space="preserve"> </w:t>
                            </w:r>
                            <w:r w:rsidRPr="00B51DC5">
                              <w:rPr>
                                <w:rFonts w:ascii="Candara" w:hAnsi="Candara"/>
                                <w:b/>
                                <w:bCs/>
                                <w:color w:val="002060"/>
                                <w:sz w:val="32"/>
                                <w:szCs w:val="32"/>
                              </w:rPr>
                              <w:t>November 20</w:t>
                            </w:r>
                            <w:r w:rsidR="00B73EF2">
                              <w:rPr>
                                <w:rFonts w:ascii="Candara" w:hAnsi="Candara"/>
                                <w:b/>
                                <w:bCs/>
                                <w:color w:val="002060"/>
                                <w:sz w:val="32"/>
                                <w:szCs w:val="32"/>
                              </w:rPr>
                              <w:t>22</w:t>
                            </w:r>
                          </w:p>
                          <w:p w:rsidR="00474660" w:rsidRPr="00B51DC5" w:rsidRDefault="00B73EF2">
                            <w:pPr>
                              <w:pStyle w:val="Heading8"/>
                              <w:rPr>
                                <w:color w:val="002060"/>
                                <w:sz w:val="32"/>
                                <w:szCs w:val="32"/>
                              </w:rPr>
                            </w:pPr>
                            <w:r>
                              <w:rPr>
                                <w:color w:val="002060"/>
                                <w:sz w:val="32"/>
                                <w:szCs w:val="32"/>
                              </w:rPr>
                              <w:t>The Hodson Bay</w:t>
                            </w:r>
                            <w:r w:rsidR="00474660" w:rsidRPr="00B51DC5">
                              <w:rPr>
                                <w:color w:val="002060"/>
                                <w:sz w:val="32"/>
                                <w:szCs w:val="32"/>
                              </w:rPr>
                              <w:t xml:space="preserve"> Hotel </w:t>
                            </w:r>
                          </w:p>
                          <w:p w:rsidR="00474660" w:rsidRDefault="00B73EF2">
                            <w:pPr>
                              <w:pStyle w:val="Heading7"/>
                              <w:rPr>
                                <w:color w:val="002060"/>
                                <w:sz w:val="32"/>
                                <w:szCs w:val="32"/>
                              </w:rPr>
                            </w:pPr>
                            <w:r>
                              <w:rPr>
                                <w:color w:val="002060"/>
                                <w:sz w:val="32"/>
                                <w:szCs w:val="32"/>
                              </w:rPr>
                              <w:t>Athlone</w:t>
                            </w:r>
                            <w:r w:rsidR="00474660" w:rsidRPr="00B51DC5">
                              <w:rPr>
                                <w:color w:val="002060"/>
                                <w:sz w:val="32"/>
                                <w:szCs w:val="32"/>
                              </w:rPr>
                              <w:t xml:space="preserve">, Co. </w:t>
                            </w:r>
                            <w:r>
                              <w:rPr>
                                <w:color w:val="002060"/>
                                <w:sz w:val="32"/>
                                <w:szCs w:val="32"/>
                              </w:rPr>
                              <w:t>Roscommon</w:t>
                            </w:r>
                          </w:p>
                          <w:p w:rsidR="00335641" w:rsidRDefault="00335641" w:rsidP="00335641"/>
                          <w:p w:rsidR="00335641" w:rsidRDefault="00335641" w:rsidP="00335641"/>
                          <w:p w:rsidR="00335641" w:rsidRDefault="00335641" w:rsidP="00335641"/>
                          <w:p w:rsidR="00335641" w:rsidRDefault="00335641" w:rsidP="00335641"/>
                          <w:p w:rsidR="00335641" w:rsidRPr="00335641" w:rsidRDefault="00335641" w:rsidP="003356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99pt;margin-top:173.25pt;width:370.45pt;height:69.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" filled="f" stroked="f">
                <v:fill opacity="0"/>
                <v:textbox>
                  <w:txbxContent>
                    <w:p w:rsidR="00474660" w:rsidRPr="00B51DC5" w:rsidRDefault="00474660" w:rsidP="009E7A92">
                      <w:pPr>
                        <w:widowControl w:val="0"/>
                        <w:spacing w:after="0"/>
                        <w:jc w:val="center"/>
                        <w:rPr>
                          <w:rFonts w:ascii="Candara" w:hAnsi="Candara"/>
                          <w:b/>
                          <w:bCs/>
                          <w:color w:val="002060"/>
                          <w:sz w:val="32"/>
                          <w:szCs w:val="32"/>
                        </w:rPr>
                      </w:pPr>
                      <w:r>
                        <w:rPr>
                          <w:rFonts w:ascii="Candara" w:hAnsi="Candara"/>
                          <w:b/>
                          <w:bCs/>
                          <w:sz w:val="10"/>
                          <w:szCs w:val="10"/>
                        </w:rPr>
                        <w:t> </w:t>
                      </w:r>
                      <w:r w:rsidRPr="00B51DC5">
                        <w:rPr>
                          <w:rFonts w:ascii="Candara" w:hAnsi="Candara"/>
                          <w:b/>
                          <w:bCs/>
                          <w:color w:val="002060"/>
                          <w:sz w:val="32"/>
                          <w:szCs w:val="32"/>
                        </w:rPr>
                        <w:t xml:space="preserve">Tuesday, </w:t>
                      </w:r>
                      <w:r w:rsidR="00B73EF2">
                        <w:rPr>
                          <w:rFonts w:ascii="Candara" w:hAnsi="Candara"/>
                          <w:b/>
                          <w:bCs/>
                          <w:color w:val="002060"/>
                          <w:sz w:val="32"/>
                          <w:szCs w:val="32"/>
                        </w:rPr>
                        <w:t>15</w:t>
                      </w:r>
                      <w:r w:rsidR="00B51DC5" w:rsidRPr="00B51DC5">
                        <w:rPr>
                          <w:rFonts w:ascii="Candara" w:hAnsi="Candara"/>
                          <w:b/>
                          <w:bCs/>
                          <w:color w:val="002060"/>
                          <w:sz w:val="32"/>
                          <w:szCs w:val="32"/>
                          <w:vertAlign w:val="superscript"/>
                        </w:rPr>
                        <w:t>th</w:t>
                      </w:r>
                      <w:r w:rsidR="00B51DC5">
                        <w:rPr>
                          <w:rFonts w:ascii="Candara" w:hAnsi="Candara"/>
                          <w:b/>
                          <w:bCs/>
                          <w:color w:val="002060"/>
                          <w:sz w:val="32"/>
                          <w:szCs w:val="32"/>
                        </w:rPr>
                        <w:t xml:space="preserve"> </w:t>
                      </w:r>
                      <w:r w:rsidRPr="00B51DC5">
                        <w:rPr>
                          <w:rFonts w:ascii="Candara" w:hAnsi="Candara"/>
                          <w:b/>
                          <w:bCs/>
                          <w:color w:val="002060"/>
                          <w:sz w:val="32"/>
                          <w:szCs w:val="32"/>
                        </w:rPr>
                        <w:t>November 20</w:t>
                      </w:r>
                      <w:r w:rsidR="00B73EF2">
                        <w:rPr>
                          <w:rFonts w:ascii="Candara" w:hAnsi="Candara"/>
                          <w:b/>
                          <w:bCs/>
                          <w:color w:val="002060"/>
                          <w:sz w:val="32"/>
                          <w:szCs w:val="32"/>
                        </w:rPr>
                        <w:t>22</w:t>
                      </w:r>
                    </w:p>
                    <w:p w:rsidR="00474660" w:rsidRPr="00B51DC5" w:rsidRDefault="00B73EF2">
                      <w:pPr>
                        <w:pStyle w:val="Heading8"/>
                        <w:rPr>
                          <w:color w:val="002060"/>
                          <w:sz w:val="32"/>
                          <w:szCs w:val="32"/>
                        </w:rPr>
                      </w:pPr>
                      <w:r>
                        <w:rPr>
                          <w:color w:val="002060"/>
                          <w:sz w:val="32"/>
                          <w:szCs w:val="32"/>
                        </w:rPr>
                        <w:t>The Hodson Bay</w:t>
                      </w:r>
                      <w:r w:rsidR="00474660" w:rsidRPr="00B51DC5">
                        <w:rPr>
                          <w:color w:val="002060"/>
                          <w:sz w:val="32"/>
                          <w:szCs w:val="32"/>
                        </w:rPr>
                        <w:t xml:space="preserve"> Hotel </w:t>
                      </w:r>
                    </w:p>
                    <w:p w:rsidR="00474660" w:rsidRDefault="00B73EF2">
                      <w:pPr>
                        <w:pStyle w:val="Heading7"/>
                        <w:rPr>
                          <w:color w:val="002060"/>
                          <w:sz w:val="32"/>
                          <w:szCs w:val="32"/>
                        </w:rPr>
                      </w:pPr>
                      <w:r>
                        <w:rPr>
                          <w:color w:val="002060"/>
                          <w:sz w:val="32"/>
                          <w:szCs w:val="32"/>
                        </w:rPr>
                        <w:t>Athlone</w:t>
                      </w:r>
                      <w:r w:rsidR="00474660" w:rsidRPr="00B51DC5">
                        <w:rPr>
                          <w:color w:val="002060"/>
                          <w:sz w:val="32"/>
                          <w:szCs w:val="32"/>
                        </w:rPr>
                        <w:t xml:space="preserve">, Co. </w:t>
                      </w:r>
                      <w:r>
                        <w:rPr>
                          <w:color w:val="002060"/>
                          <w:sz w:val="32"/>
                          <w:szCs w:val="32"/>
                        </w:rPr>
                        <w:t>Roscommon</w:t>
                      </w:r>
                    </w:p>
                    <w:p w:rsidR="00335641" w:rsidRDefault="00335641" w:rsidP="00335641"/>
                    <w:p w:rsidR="00335641" w:rsidRDefault="00335641" w:rsidP="00335641"/>
                    <w:p w:rsidR="00335641" w:rsidRDefault="00335641" w:rsidP="00335641"/>
                    <w:p w:rsidR="00335641" w:rsidRDefault="00335641" w:rsidP="00335641"/>
                    <w:p w:rsidR="00335641" w:rsidRPr="00335641" w:rsidRDefault="00335641" w:rsidP="00335641"/>
                  </w:txbxContent>
                </v:textbox>
                <w10:wrap type="square" anchorx="margin" anchory="margin"/>
              </v:shape>
            </w:pict>
          </mc:Fallback>
        </mc:AlternateContent>
      </w:r>
    </w:p>
    <w:p w:rsidR="00474660" w:rsidRDefault="00474660">
      <w:pPr>
        <w:jc w:val="center"/>
      </w:pPr>
    </w:p>
    <w:p w:rsidR="00474660" w:rsidRDefault="00474660">
      <w:pPr>
        <w:jc w:val="center"/>
      </w:pPr>
    </w:p>
    <w:p w:rsidR="00474660" w:rsidRDefault="00474660">
      <w:pPr>
        <w:jc w:val="center"/>
      </w:pPr>
    </w:p>
    <w:p w:rsidR="00474660" w:rsidRDefault="00474660">
      <w:pPr>
        <w:jc w:val="center"/>
      </w:pPr>
    </w:p>
    <w:p w:rsidR="00474660" w:rsidRPr="006819B8" w:rsidRDefault="00474660" w:rsidP="0080282F">
      <w:pPr>
        <w:widowControl w:val="0"/>
        <w:shd w:val="clear" w:color="auto" w:fill="D9D9D9"/>
        <w:spacing w:after="0" w:line="300" w:lineRule="exact"/>
        <w:jc w:val="both"/>
        <w:rPr>
          <w:rFonts w:ascii="Tahoma" w:hAnsi="Tahoma" w:cs="DejaVu Sans Condensed"/>
          <w:b/>
          <w:bCs/>
          <w:color w:val="3366FF"/>
          <w:sz w:val="20"/>
          <w:szCs w:val="20"/>
          <w:lang w:val="en-GB"/>
        </w:rPr>
      </w:pPr>
      <w:r w:rsidRPr="00065775">
        <w:rPr>
          <w:rFonts w:ascii="Tahoma" w:hAnsi="Tahoma" w:cs="DejaVu Sans Condensed"/>
          <w:b/>
          <w:bCs/>
          <w:color w:val="000080"/>
          <w:sz w:val="20"/>
          <w:szCs w:val="20"/>
          <w:lang w:val="en-GB"/>
        </w:rPr>
        <w:t>Introduction</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6819B8">
        <w:rPr>
          <w:rFonts w:ascii="Tahoma" w:hAnsi="Tahoma" w:cs="DejaVu Sans Condensed"/>
          <w:b/>
          <w:bCs/>
          <w:color w:val="3366FF"/>
          <w:sz w:val="20"/>
          <w:szCs w:val="20"/>
          <w:lang w:val="en-GB"/>
        </w:rPr>
        <w:tab/>
        <w:t xml:space="preserve">            </w:t>
      </w:r>
    </w:p>
    <w:p w:rsidR="00474660" w:rsidRDefault="002B5CE2" w:rsidP="000A6597">
      <w:pPr>
        <w:spacing w:after="0"/>
        <w:jc w:val="both"/>
        <w:rPr>
          <w:rFonts w:ascii="Tahoma" w:hAnsi="Tahoma" w:cs="DejaVu Sans Condensed"/>
          <w:sz w:val="19"/>
          <w:szCs w:val="19"/>
          <w:lang w:val="en-US"/>
        </w:rPr>
      </w:pPr>
      <w:r w:rsidRPr="00582AAD">
        <w:rPr>
          <w:rFonts w:ascii="Tahoma" w:hAnsi="Tahoma" w:cs="DejaVu Sans Condensed"/>
          <w:sz w:val="19"/>
          <w:szCs w:val="19"/>
          <w:lang w:val="en-GB"/>
        </w:rPr>
        <w:t xml:space="preserve">The National Committees of the IHP/ICID invite you to Athlone for </w:t>
      </w:r>
      <w:r w:rsidRPr="001302BC">
        <w:rPr>
          <w:rFonts w:ascii="Tahoma" w:hAnsi="Tahoma" w:cs="DejaVu Sans Condensed"/>
          <w:sz w:val="19"/>
          <w:szCs w:val="19"/>
          <w:lang w:val="en-GB"/>
        </w:rPr>
        <w:t>the 23</w:t>
      </w:r>
      <w:r w:rsidRPr="001302BC">
        <w:rPr>
          <w:rFonts w:ascii="Tahoma" w:hAnsi="Tahoma" w:cs="DejaVu Sans Condensed"/>
          <w:sz w:val="19"/>
          <w:szCs w:val="19"/>
          <w:vertAlign w:val="superscript"/>
          <w:lang w:val="en-GB"/>
        </w:rPr>
        <w:t>rd</w:t>
      </w:r>
      <w:r w:rsidRPr="001302BC">
        <w:rPr>
          <w:rFonts w:ascii="Tahoma" w:hAnsi="Tahoma" w:cs="DejaVu Sans Condensed"/>
          <w:sz w:val="19"/>
          <w:szCs w:val="19"/>
          <w:lang w:val="en-GB"/>
        </w:rPr>
        <w:t xml:space="preserve"> National Hydrology Conference to be held on </w:t>
      </w:r>
      <w:r w:rsidRPr="001302BC">
        <w:rPr>
          <w:rFonts w:ascii="Tahoma" w:hAnsi="Tahoma" w:cs="DejaVu Sans Condensed"/>
          <w:b/>
          <w:sz w:val="19"/>
          <w:szCs w:val="19"/>
          <w:lang w:val="en-GB"/>
        </w:rPr>
        <w:t>Tuesday 15</w:t>
      </w:r>
      <w:r w:rsidRPr="001302BC">
        <w:rPr>
          <w:rFonts w:ascii="Tahoma" w:hAnsi="Tahoma" w:cs="DejaVu Sans Condensed"/>
          <w:b/>
          <w:sz w:val="19"/>
          <w:szCs w:val="19"/>
          <w:vertAlign w:val="superscript"/>
          <w:lang w:val="en-GB"/>
        </w:rPr>
        <w:t>th</w:t>
      </w:r>
      <w:r w:rsidRPr="001302BC">
        <w:rPr>
          <w:rFonts w:ascii="Tahoma" w:hAnsi="Tahoma" w:cs="DejaVu Sans Condensed"/>
          <w:b/>
          <w:sz w:val="19"/>
          <w:szCs w:val="19"/>
          <w:lang w:val="en-GB"/>
        </w:rPr>
        <w:t xml:space="preserve"> November 2022</w:t>
      </w:r>
      <w:r w:rsidRPr="001302BC">
        <w:rPr>
          <w:rFonts w:ascii="Tahoma" w:hAnsi="Tahoma" w:cs="DejaVu Sans Condensed"/>
          <w:sz w:val="19"/>
          <w:szCs w:val="19"/>
          <w:lang w:val="en-GB"/>
        </w:rPr>
        <w:t xml:space="preserve"> at the Hodson Bay Hotel. </w:t>
      </w:r>
      <w:r w:rsidRPr="001302BC">
        <w:rPr>
          <w:rFonts w:ascii="Tahoma" w:hAnsi="Tahoma" w:cs="DejaVu Sans Condensed"/>
          <w:sz w:val="19"/>
          <w:szCs w:val="19"/>
          <w:lang w:val="en-US"/>
        </w:rPr>
        <w:t xml:space="preserve">This event is Ireland's leading Conference devoted to Hydrology providing a unique forum for attendees to share policy developments, research results, and practical solutions to engineering hydrology and related issues. </w:t>
      </w:r>
      <w:r w:rsidR="00474660" w:rsidRPr="00B06042">
        <w:rPr>
          <w:rFonts w:ascii="Tahoma" w:hAnsi="Tahoma" w:cs="DejaVu Sans Condensed"/>
          <w:sz w:val="19"/>
          <w:szCs w:val="19"/>
          <w:lang w:val="en-US"/>
        </w:rPr>
        <w:t xml:space="preserve"> </w:t>
      </w:r>
    </w:p>
    <w:p w:rsidR="00474660" w:rsidRPr="001643B5" w:rsidRDefault="00474660" w:rsidP="000A6597">
      <w:pPr>
        <w:spacing w:after="0"/>
        <w:jc w:val="both"/>
        <w:rPr>
          <w:rFonts w:ascii="Tahoma" w:hAnsi="Tahoma" w:cs="DejaVu Sans Condensed"/>
          <w:sz w:val="19"/>
          <w:szCs w:val="19"/>
          <w:lang w:val="en-US"/>
        </w:rPr>
      </w:pPr>
    </w:p>
    <w:p w:rsidR="00474660" w:rsidRPr="006819B8" w:rsidRDefault="00BD2BBF" w:rsidP="0080282F">
      <w:pPr>
        <w:widowControl w:val="0"/>
        <w:shd w:val="clear" w:color="auto" w:fill="D9D9D9"/>
        <w:spacing w:after="0" w:line="300" w:lineRule="exact"/>
        <w:jc w:val="both"/>
        <w:rPr>
          <w:rFonts w:ascii="Tahoma" w:hAnsi="Tahoma" w:cs="DejaVu Sans Condensed"/>
          <w:b/>
          <w:bCs/>
          <w:color w:val="CCFFFF"/>
          <w:sz w:val="20"/>
          <w:szCs w:val="20"/>
          <w:lang w:val="en-GB"/>
        </w:rPr>
      </w:pPr>
      <w:r>
        <w:rPr>
          <w:rFonts w:ascii="Tahoma" w:hAnsi="Tahoma" w:cs="DejaVu Sans Condensed"/>
          <w:b/>
          <w:bCs/>
          <w:color w:val="000080"/>
          <w:sz w:val="20"/>
          <w:szCs w:val="20"/>
          <w:lang w:val="en-GB"/>
        </w:rPr>
        <w:t>Conference Theme</w:t>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3366FF"/>
          <w:sz w:val="20"/>
          <w:szCs w:val="20"/>
          <w:lang w:val="en-GB"/>
        </w:rPr>
        <w:tab/>
      </w:r>
      <w:r w:rsidR="00474660" w:rsidRPr="006819B8">
        <w:rPr>
          <w:rFonts w:ascii="Tahoma" w:hAnsi="Tahoma" w:cs="DejaVu Sans Condensed"/>
          <w:b/>
          <w:bCs/>
          <w:color w:val="CCFFFF"/>
          <w:sz w:val="20"/>
          <w:szCs w:val="20"/>
          <w:lang w:val="en-GB"/>
        </w:rPr>
        <w:t xml:space="preserve">                </w:t>
      </w:r>
      <w:r w:rsidR="00474660" w:rsidRPr="0080282F">
        <w:rPr>
          <w:rFonts w:ascii="Tahoma" w:hAnsi="Tahoma" w:cs="DejaVu Sans Condensed"/>
          <w:b/>
          <w:bCs/>
          <w:color w:val="D9D9D9"/>
          <w:sz w:val="20"/>
          <w:szCs w:val="20"/>
          <w:lang w:val="en-GB"/>
        </w:rPr>
        <w:t>..</w:t>
      </w:r>
    </w:p>
    <w:p w:rsidR="002B5CE2" w:rsidRPr="00C43BAD" w:rsidRDefault="002B5CE2" w:rsidP="002B5CE2">
      <w:pPr>
        <w:widowControl w:val="0"/>
        <w:spacing w:after="0"/>
        <w:jc w:val="both"/>
        <w:rPr>
          <w:rFonts w:ascii="Tahoma" w:hAnsi="Tahoma" w:cs="DejaVu Sans Condensed"/>
          <w:sz w:val="19"/>
          <w:szCs w:val="19"/>
          <w:lang w:val="en-GB"/>
        </w:rPr>
      </w:pPr>
      <w:r w:rsidRPr="00C43BAD">
        <w:rPr>
          <w:rFonts w:ascii="Tahoma" w:hAnsi="Tahoma" w:cs="DejaVu Sans Condensed"/>
          <w:sz w:val="19"/>
          <w:szCs w:val="19"/>
          <w:lang w:val="en-GB"/>
        </w:rPr>
        <w:t>This year’s conference will focus on Climate Change and Adaptation. Understanding hydrological processes which determine the relationship between humans and the environment is important when quantifying environmental changes and instabilities. The IHP/ICID recognises that the topic of climate change and adaptation is now gaining momentum amongst the scientific and political community, and it is an opportune time to address some of the relevant issues through our annual conference.</w:t>
      </w:r>
    </w:p>
    <w:p w:rsidR="002B5CE2" w:rsidRPr="00C43BAD" w:rsidRDefault="002B5CE2" w:rsidP="002B5CE2">
      <w:pPr>
        <w:widowControl w:val="0"/>
        <w:spacing w:after="0"/>
        <w:jc w:val="both"/>
        <w:rPr>
          <w:rFonts w:ascii="Tahoma" w:hAnsi="Tahoma" w:cs="DejaVu Sans Condensed"/>
          <w:sz w:val="19"/>
          <w:szCs w:val="19"/>
        </w:rPr>
      </w:pPr>
    </w:p>
    <w:p w:rsidR="00DF26BC" w:rsidRPr="00C43BAD" w:rsidRDefault="00335641" w:rsidP="00DF26BC">
      <w:pPr>
        <w:widowControl w:val="0"/>
        <w:spacing w:after="0"/>
        <w:jc w:val="both"/>
        <w:rPr>
          <w:rFonts w:ascii="Tahoma" w:hAnsi="Tahoma" w:cs="DejaVu Sans Condensed"/>
          <w:sz w:val="19"/>
          <w:szCs w:val="19"/>
          <w:lang w:val="en-GB"/>
        </w:rPr>
      </w:pPr>
      <w:r w:rsidRPr="00C43BAD">
        <w:rPr>
          <w:rFonts w:ascii="Tahoma" w:hAnsi="Tahoma" w:cs="DejaVu Sans Condensed"/>
          <w:sz w:val="19"/>
          <w:szCs w:val="19"/>
          <w:lang w:val="en-GB"/>
        </w:rPr>
        <w:t>This year’s conference will entertain technical papers and posters that will address climate change, climate adaptation, and implications for floods, groundwater resources, and new developments in hydrology and modelling climate change impacts. These topics range from case studies, to practical applications of hydrological practices, to research focused projects.</w:t>
      </w:r>
    </w:p>
    <w:p w:rsidR="00335641" w:rsidRDefault="00335641" w:rsidP="00DF26BC">
      <w:pPr>
        <w:widowControl w:val="0"/>
        <w:spacing w:after="0"/>
        <w:jc w:val="both"/>
        <w:rPr>
          <w:rFonts w:ascii="Tahoma" w:hAnsi="Tahoma" w:cs="DejaVu Sans Condensed"/>
          <w:sz w:val="19"/>
          <w:szCs w:val="19"/>
        </w:rPr>
      </w:pPr>
    </w:p>
    <w:p w:rsidR="0094529E" w:rsidRPr="00A55A32" w:rsidRDefault="0094529E" w:rsidP="00A55A32">
      <w:pPr>
        <w:widowControl w:val="0"/>
        <w:shd w:val="clear" w:color="auto" w:fill="D9D9D9"/>
        <w:spacing w:after="0" w:line="300" w:lineRule="exact"/>
        <w:jc w:val="both"/>
        <w:rPr>
          <w:rFonts w:ascii="Tahoma" w:hAnsi="Tahoma" w:cs="DejaVu Sans Condensed"/>
          <w:b/>
          <w:bCs/>
          <w:color w:val="000080"/>
          <w:sz w:val="20"/>
          <w:szCs w:val="20"/>
          <w:lang w:val="en-GB"/>
        </w:rPr>
      </w:pPr>
      <w:r w:rsidRPr="00A55A32">
        <w:rPr>
          <w:rFonts w:ascii="Tahoma" w:hAnsi="Tahoma" w:cs="DejaVu Sans Condensed"/>
          <w:b/>
          <w:bCs/>
          <w:color w:val="000080"/>
          <w:sz w:val="20"/>
          <w:szCs w:val="20"/>
          <w:lang w:val="en-GB"/>
        </w:rPr>
        <w:t>Organisers</w:t>
      </w:r>
    </w:p>
    <w:p w:rsidR="0094529E" w:rsidRPr="006819B8" w:rsidRDefault="0094529E" w:rsidP="00A55A32">
      <w:pPr>
        <w:widowControl w:val="0"/>
        <w:spacing w:after="0" w:line="300" w:lineRule="exact"/>
        <w:jc w:val="both"/>
        <w:rPr>
          <w:rFonts w:ascii="Tahoma" w:hAnsi="Tahoma" w:cs="DejaVu Sans Condensed"/>
          <w:b/>
          <w:bCs/>
          <w:color w:val="3366FF"/>
          <w:sz w:val="20"/>
          <w:szCs w:val="20"/>
          <w:lang w:val="en-GB"/>
        </w:rPr>
      </w:pPr>
      <w:r w:rsidRPr="00EE6570">
        <w:rPr>
          <w:rFonts w:ascii="Tahoma" w:hAnsi="Tahoma" w:cs="DejaVu Sans Condensed"/>
          <w:b/>
          <w:bCs/>
          <w:color w:val="000080"/>
          <w:sz w:val="20"/>
          <w:szCs w:val="20"/>
          <w:lang w:val="en-GB"/>
        </w:rPr>
        <w:t>International Hydrological Programme (IHP)</w:t>
      </w:r>
      <w:r w:rsidRPr="006819B8">
        <w:rPr>
          <w:rFonts w:ascii="Tahoma" w:hAnsi="Tahoma" w:cs="DejaVu Sans Condensed"/>
          <w:b/>
          <w:bCs/>
          <w:color w:val="3366FF"/>
          <w:sz w:val="20"/>
          <w:szCs w:val="20"/>
          <w:lang w:val="en-GB"/>
        </w:rPr>
        <w:t xml:space="preserve"> </w:t>
      </w:r>
      <w:r w:rsidRPr="006819B8">
        <w:rPr>
          <w:rFonts w:ascii="Tahoma" w:hAnsi="Tahoma" w:cs="DejaVu Sans Condensed"/>
          <w:b/>
          <w:bCs/>
          <w:color w:val="3366FF"/>
          <w:sz w:val="20"/>
          <w:szCs w:val="20"/>
          <w:lang w:val="en-GB"/>
        </w:rPr>
        <w:tab/>
        <w:t xml:space="preserve">  </w:t>
      </w:r>
      <w:r w:rsidRPr="0080282F">
        <w:rPr>
          <w:rFonts w:ascii="Tahoma" w:hAnsi="Tahoma" w:cs="DejaVu Sans Condensed"/>
          <w:b/>
          <w:bCs/>
          <w:color w:val="D9D9D9"/>
          <w:sz w:val="20"/>
          <w:szCs w:val="20"/>
          <w:lang w:val="en-GB"/>
        </w:rPr>
        <w:t>.</w:t>
      </w:r>
      <w:r w:rsidRPr="006819B8">
        <w:rPr>
          <w:rFonts w:ascii="Tahoma" w:hAnsi="Tahoma" w:cs="DejaVu Sans Condensed"/>
          <w:b/>
          <w:bCs/>
          <w:color w:val="3366FF"/>
          <w:sz w:val="20"/>
          <w:szCs w:val="20"/>
          <w:lang w:val="en-GB"/>
        </w:rPr>
        <w:t xml:space="preserve">    </w:t>
      </w:r>
    </w:p>
    <w:p w:rsidR="0094529E" w:rsidRDefault="0094529E" w:rsidP="0094529E">
      <w:pPr>
        <w:spacing w:line="300" w:lineRule="exact"/>
        <w:jc w:val="both"/>
        <w:rPr>
          <w:rFonts w:ascii="Tahoma" w:hAnsi="Tahoma" w:cs="Eras Medium ITC"/>
          <w:sz w:val="19"/>
          <w:szCs w:val="19"/>
          <w:lang w:val="en-GB"/>
        </w:rPr>
      </w:pPr>
      <w:r w:rsidRPr="00B06042">
        <w:rPr>
          <w:rFonts w:ascii="Tahoma" w:hAnsi="Tahoma" w:cs="Eras Medium ITC"/>
          <w:sz w:val="19"/>
          <w:szCs w:val="19"/>
          <w:lang w:val="en-GB"/>
        </w:rPr>
        <w:t>The UNESCO international scientific co-operative programme in hydrology and water resources, the IHP, was established to act as a catalyst to promote co-operation and research in the management of water resources, an issue which had been</w:t>
      </w:r>
      <w:r>
        <w:rPr>
          <w:rFonts w:ascii="Tahoma" w:hAnsi="Tahoma" w:cs="Eras Medium ITC"/>
          <w:sz w:val="19"/>
          <w:szCs w:val="19"/>
          <w:lang w:val="en-GB"/>
        </w:rPr>
        <w:t xml:space="preserve"> </w:t>
      </w:r>
      <w:r w:rsidRPr="00B06042">
        <w:rPr>
          <w:rFonts w:ascii="Tahoma" w:hAnsi="Tahoma" w:cs="Eras Medium ITC"/>
          <w:sz w:val="19"/>
          <w:szCs w:val="19"/>
          <w:lang w:val="en-GB"/>
        </w:rPr>
        <w:t xml:space="preserve">identified as a significant limiting factor for harmonious development in many regions and countries of the world. </w:t>
      </w: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94529E" w:rsidRDefault="0094529E" w:rsidP="0094529E">
      <w:pPr>
        <w:spacing w:line="300" w:lineRule="exact"/>
        <w:jc w:val="both"/>
        <w:rPr>
          <w:rFonts w:ascii="Tahoma" w:hAnsi="Tahoma" w:cs="Eras Medium ITC"/>
          <w:sz w:val="19"/>
          <w:szCs w:val="19"/>
          <w:lang w:val="en-GB"/>
        </w:rPr>
      </w:pPr>
    </w:p>
    <w:p w:rsidR="002B5CE2" w:rsidRDefault="002B5CE2" w:rsidP="00A55A32">
      <w:pPr>
        <w:widowControl w:val="0"/>
        <w:spacing w:after="0" w:line="300" w:lineRule="exact"/>
        <w:jc w:val="both"/>
        <w:rPr>
          <w:rFonts w:ascii="Tahoma" w:hAnsi="Tahoma" w:cs="DejaVu Sans Condensed"/>
          <w:b/>
          <w:bCs/>
          <w:color w:val="000080"/>
          <w:sz w:val="20"/>
          <w:szCs w:val="20"/>
          <w:lang w:val="en-GB"/>
        </w:rPr>
      </w:pPr>
    </w:p>
    <w:p w:rsidR="002B5CE2" w:rsidRDefault="002B5CE2" w:rsidP="00A55A32">
      <w:pPr>
        <w:widowControl w:val="0"/>
        <w:spacing w:after="0" w:line="300" w:lineRule="exact"/>
        <w:jc w:val="both"/>
        <w:rPr>
          <w:rFonts w:ascii="Tahoma" w:hAnsi="Tahoma" w:cs="DejaVu Sans Condensed"/>
          <w:b/>
          <w:bCs/>
          <w:color w:val="000080"/>
          <w:sz w:val="20"/>
          <w:szCs w:val="20"/>
          <w:lang w:val="en-GB"/>
        </w:rPr>
      </w:pPr>
    </w:p>
    <w:p w:rsidR="002B5CE2" w:rsidRDefault="002B5CE2" w:rsidP="00A55A32">
      <w:pPr>
        <w:widowControl w:val="0"/>
        <w:spacing w:after="0" w:line="300" w:lineRule="exact"/>
        <w:jc w:val="both"/>
        <w:rPr>
          <w:rFonts w:ascii="Tahoma" w:hAnsi="Tahoma" w:cs="DejaVu Sans Condensed"/>
          <w:b/>
          <w:bCs/>
          <w:color w:val="000080"/>
          <w:sz w:val="20"/>
          <w:szCs w:val="20"/>
          <w:lang w:val="en-GB"/>
        </w:rPr>
      </w:pPr>
    </w:p>
    <w:p w:rsidR="002B5CE2" w:rsidRDefault="002B5CE2" w:rsidP="00A55A32">
      <w:pPr>
        <w:widowControl w:val="0"/>
        <w:spacing w:after="0" w:line="300" w:lineRule="exact"/>
        <w:jc w:val="both"/>
        <w:rPr>
          <w:rFonts w:ascii="Tahoma" w:hAnsi="Tahoma" w:cs="DejaVu Sans Condensed"/>
          <w:b/>
          <w:bCs/>
          <w:color w:val="000080"/>
          <w:sz w:val="20"/>
          <w:szCs w:val="20"/>
          <w:lang w:val="en-GB"/>
        </w:rPr>
      </w:pPr>
    </w:p>
    <w:p w:rsidR="002B5CE2" w:rsidRDefault="002B5CE2" w:rsidP="00A55A32">
      <w:pPr>
        <w:widowControl w:val="0"/>
        <w:spacing w:after="0" w:line="300" w:lineRule="exact"/>
        <w:jc w:val="both"/>
        <w:rPr>
          <w:rFonts w:ascii="Tahoma" w:hAnsi="Tahoma" w:cs="DejaVu Sans Condensed"/>
          <w:b/>
          <w:bCs/>
          <w:color w:val="000080"/>
          <w:sz w:val="20"/>
          <w:szCs w:val="20"/>
          <w:lang w:val="en-GB"/>
        </w:rPr>
      </w:pPr>
    </w:p>
    <w:p w:rsidR="002B5CE2" w:rsidRDefault="002B5CE2" w:rsidP="00A55A32">
      <w:pPr>
        <w:widowControl w:val="0"/>
        <w:spacing w:after="0" w:line="300" w:lineRule="exact"/>
        <w:jc w:val="both"/>
        <w:rPr>
          <w:rFonts w:ascii="Tahoma" w:hAnsi="Tahoma" w:cs="DejaVu Sans Condensed"/>
          <w:b/>
          <w:bCs/>
          <w:color w:val="000080"/>
          <w:sz w:val="20"/>
          <w:szCs w:val="20"/>
          <w:lang w:val="en-GB"/>
        </w:rPr>
      </w:pPr>
    </w:p>
    <w:p w:rsidR="002B5CE2" w:rsidRDefault="002B5CE2" w:rsidP="00A55A32">
      <w:pPr>
        <w:widowControl w:val="0"/>
        <w:spacing w:after="0" w:line="300" w:lineRule="exact"/>
        <w:jc w:val="both"/>
        <w:rPr>
          <w:rFonts w:ascii="Tahoma" w:hAnsi="Tahoma" w:cs="DejaVu Sans Condensed"/>
          <w:b/>
          <w:bCs/>
          <w:color w:val="000080"/>
          <w:sz w:val="20"/>
          <w:szCs w:val="20"/>
          <w:lang w:val="en-GB"/>
        </w:rPr>
      </w:pPr>
    </w:p>
    <w:p w:rsidR="002B5CE2" w:rsidRDefault="002B5CE2" w:rsidP="00A55A32">
      <w:pPr>
        <w:widowControl w:val="0"/>
        <w:spacing w:after="0" w:line="300" w:lineRule="exact"/>
        <w:jc w:val="both"/>
        <w:rPr>
          <w:rFonts w:ascii="Tahoma" w:hAnsi="Tahoma" w:cs="DejaVu Sans Condensed"/>
          <w:b/>
          <w:bCs/>
          <w:color w:val="000080"/>
          <w:sz w:val="20"/>
          <w:szCs w:val="20"/>
          <w:lang w:val="en-GB"/>
        </w:rPr>
      </w:pPr>
    </w:p>
    <w:p w:rsidR="002B5CE2" w:rsidRDefault="002B5CE2" w:rsidP="00A55A32">
      <w:pPr>
        <w:widowControl w:val="0"/>
        <w:spacing w:after="0" w:line="300" w:lineRule="exact"/>
        <w:jc w:val="both"/>
        <w:rPr>
          <w:rFonts w:ascii="Tahoma" w:hAnsi="Tahoma" w:cs="DejaVu Sans Condensed"/>
          <w:b/>
          <w:bCs/>
          <w:color w:val="000080"/>
          <w:sz w:val="20"/>
          <w:szCs w:val="20"/>
          <w:lang w:val="en-GB"/>
        </w:rPr>
      </w:pPr>
    </w:p>
    <w:p w:rsidR="002B5CE2" w:rsidRDefault="002B5CE2" w:rsidP="00A55A32">
      <w:pPr>
        <w:widowControl w:val="0"/>
        <w:spacing w:after="0" w:line="300" w:lineRule="exact"/>
        <w:jc w:val="both"/>
        <w:rPr>
          <w:rFonts w:ascii="Tahoma" w:hAnsi="Tahoma" w:cs="DejaVu Sans Condensed"/>
          <w:b/>
          <w:bCs/>
          <w:color w:val="000080"/>
          <w:sz w:val="20"/>
          <w:szCs w:val="20"/>
          <w:lang w:val="en-GB"/>
        </w:rPr>
      </w:pPr>
    </w:p>
    <w:p w:rsidR="002B5CE2" w:rsidRDefault="002B5CE2" w:rsidP="00A55A32">
      <w:pPr>
        <w:widowControl w:val="0"/>
        <w:spacing w:after="0" w:line="300" w:lineRule="exact"/>
        <w:jc w:val="both"/>
        <w:rPr>
          <w:rFonts w:ascii="Tahoma" w:hAnsi="Tahoma" w:cs="DejaVu Sans Condensed"/>
          <w:b/>
          <w:bCs/>
          <w:color w:val="000080"/>
          <w:sz w:val="20"/>
          <w:szCs w:val="20"/>
          <w:lang w:val="en-GB"/>
        </w:rPr>
      </w:pPr>
    </w:p>
    <w:p w:rsidR="002B5CE2" w:rsidRDefault="002B5CE2" w:rsidP="00A55A32">
      <w:pPr>
        <w:widowControl w:val="0"/>
        <w:spacing w:after="0" w:line="300" w:lineRule="exact"/>
        <w:jc w:val="both"/>
        <w:rPr>
          <w:rFonts w:ascii="Tahoma" w:hAnsi="Tahoma" w:cs="DejaVu Sans Condensed"/>
          <w:b/>
          <w:bCs/>
          <w:color w:val="000080"/>
          <w:sz w:val="20"/>
          <w:szCs w:val="20"/>
          <w:lang w:val="en-GB"/>
        </w:rPr>
      </w:pPr>
    </w:p>
    <w:p w:rsidR="002B5CE2" w:rsidRDefault="002B5CE2" w:rsidP="00A55A32">
      <w:pPr>
        <w:widowControl w:val="0"/>
        <w:spacing w:after="0" w:line="300" w:lineRule="exact"/>
        <w:jc w:val="both"/>
        <w:rPr>
          <w:rFonts w:ascii="Tahoma" w:hAnsi="Tahoma" w:cs="DejaVu Sans Condensed"/>
          <w:b/>
          <w:bCs/>
          <w:color w:val="000080"/>
          <w:sz w:val="20"/>
          <w:szCs w:val="20"/>
          <w:lang w:val="en-GB"/>
        </w:rPr>
      </w:pPr>
    </w:p>
    <w:p w:rsidR="002B5CE2" w:rsidRDefault="002B5CE2" w:rsidP="00A55A32">
      <w:pPr>
        <w:widowControl w:val="0"/>
        <w:spacing w:after="0" w:line="300" w:lineRule="exact"/>
        <w:jc w:val="both"/>
        <w:rPr>
          <w:rFonts w:ascii="Tahoma" w:hAnsi="Tahoma" w:cs="DejaVu Sans Condensed"/>
          <w:b/>
          <w:bCs/>
          <w:color w:val="000080"/>
          <w:sz w:val="20"/>
          <w:szCs w:val="20"/>
          <w:lang w:val="en-GB"/>
        </w:rPr>
      </w:pPr>
    </w:p>
    <w:p w:rsidR="0094529E" w:rsidRPr="0080282F" w:rsidRDefault="0094529E" w:rsidP="00A55A32">
      <w:pPr>
        <w:widowControl w:val="0"/>
        <w:spacing w:after="0" w:line="300" w:lineRule="exact"/>
        <w:jc w:val="both"/>
        <w:rPr>
          <w:rFonts w:ascii="Tahoma" w:hAnsi="Tahoma" w:cs="DejaVu Sans Condensed"/>
          <w:b/>
          <w:bCs/>
          <w:color w:val="D9D9D9"/>
          <w:sz w:val="20"/>
          <w:szCs w:val="20"/>
          <w:lang w:val="en-GB"/>
        </w:rPr>
      </w:pPr>
      <w:r w:rsidRPr="00065775">
        <w:rPr>
          <w:rFonts w:ascii="Tahoma" w:hAnsi="Tahoma" w:cs="DejaVu Sans Condensed"/>
          <w:b/>
          <w:bCs/>
          <w:color w:val="000080"/>
          <w:sz w:val="20"/>
          <w:szCs w:val="20"/>
          <w:lang w:val="en-GB"/>
        </w:rPr>
        <w:t>International Commission on Irrigation and Drainage (ICID)</w:t>
      </w:r>
      <w:r w:rsidRPr="006819B8">
        <w:rPr>
          <w:rFonts w:ascii="Tahoma" w:hAnsi="Tahoma" w:cs="DejaVu Sans Condensed"/>
          <w:b/>
          <w:bCs/>
          <w:color w:val="3366FF"/>
          <w:sz w:val="20"/>
          <w:szCs w:val="20"/>
          <w:lang w:val="en-GB"/>
        </w:rPr>
        <w:t xml:space="preserve"> </w:t>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p>
    <w:p w:rsidR="00DF0650" w:rsidRDefault="0094529E" w:rsidP="00DF0650">
      <w:pPr>
        <w:spacing w:line="300" w:lineRule="exact"/>
        <w:jc w:val="both"/>
        <w:rPr>
          <w:rFonts w:ascii="Tahoma" w:hAnsi="Tahoma" w:cs="DejaVu Sans"/>
          <w:sz w:val="19"/>
          <w:szCs w:val="19"/>
          <w:lang w:val="en-GB"/>
        </w:rPr>
      </w:pPr>
      <w:r w:rsidRPr="00B06042">
        <w:rPr>
          <w:rFonts w:ascii="Tahoma" w:hAnsi="Tahoma" w:cs="Eras Medium ITC"/>
          <w:sz w:val="19"/>
          <w:szCs w:val="19"/>
          <w:lang w:val="en-GB"/>
        </w:rPr>
        <w:t>The mission of the ICID is to stimulate and promote the development of the management of water and land resources for irrigation, drainage, flood control and river training applications, including research and development and capacity building.</w:t>
      </w:r>
    </w:p>
    <w:p w:rsidR="00DF0650" w:rsidRPr="009574FD" w:rsidRDefault="00DF0650" w:rsidP="00DF0650">
      <w:pPr>
        <w:widowControl w:val="0"/>
        <w:shd w:val="clear" w:color="auto" w:fill="D9D9D9"/>
        <w:spacing w:after="0" w:line="300" w:lineRule="exact"/>
        <w:jc w:val="both"/>
        <w:rPr>
          <w:rFonts w:ascii="Tahoma" w:hAnsi="Tahoma" w:cs="DejaVu Sans Condensed"/>
          <w:b/>
          <w:bCs/>
          <w:color w:val="D9D9D9" w:themeColor="background1" w:themeShade="D9"/>
          <w:sz w:val="20"/>
          <w:szCs w:val="20"/>
          <w:lang w:val="en-GB"/>
        </w:rPr>
      </w:pPr>
      <w:r w:rsidRPr="00065775">
        <w:rPr>
          <w:rFonts w:ascii="Tahoma" w:hAnsi="Tahoma" w:cs="DejaVu Sans Condensed"/>
          <w:b/>
          <w:bCs/>
          <w:color w:val="000080"/>
          <w:sz w:val="20"/>
          <w:szCs w:val="20"/>
          <w:lang w:val="en-GB"/>
        </w:rPr>
        <w:t>Conference Booking &amp; Costs</w:t>
      </w:r>
      <w:r w:rsidRPr="00065775">
        <w:rPr>
          <w:rFonts w:ascii="Tahoma" w:hAnsi="Tahoma" w:cs="DejaVu Sans Condensed"/>
          <w:b/>
          <w:bCs/>
          <w:color w:val="000080"/>
          <w:sz w:val="20"/>
          <w:szCs w:val="20"/>
          <w:lang w:val="en-GB"/>
        </w:rPr>
        <w:tab/>
      </w:r>
      <w:r w:rsidRPr="009574FD">
        <w:rPr>
          <w:rFonts w:ascii="Tahoma" w:hAnsi="Tahoma" w:cs="DejaVu Sans Condensed"/>
          <w:b/>
          <w:bCs/>
          <w:color w:val="000080"/>
          <w:sz w:val="20"/>
          <w:szCs w:val="20"/>
          <w:lang w:val="en-GB"/>
        </w:rPr>
        <w:tab/>
      </w:r>
      <w:r w:rsidRPr="009574FD">
        <w:rPr>
          <w:rFonts w:ascii="Tahoma" w:hAnsi="Tahoma" w:cs="DejaVu Sans Condensed"/>
          <w:b/>
          <w:bCs/>
          <w:color w:val="D9D9D9" w:themeColor="background1" w:themeShade="D9"/>
          <w:sz w:val="20"/>
          <w:szCs w:val="20"/>
          <w:lang w:val="en-GB"/>
        </w:rPr>
        <w:t xml:space="preserve">  .</w:t>
      </w:r>
    </w:p>
    <w:p w:rsidR="00A55A32" w:rsidRPr="002B5CE2" w:rsidRDefault="00DF0650" w:rsidP="00DF0650">
      <w:pPr>
        <w:pStyle w:val="BodyText3"/>
        <w:spacing w:after="0" w:line="300" w:lineRule="exact"/>
        <w:jc w:val="both"/>
        <w:rPr>
          <w:rFonts w:ascii="Tahoma" w:hAnsi="Tahoma" w:cs="Eras Medium ITC"/>
          <w:color w:val="auto"/>
          <w:sz w:val="19"/>
          <w:szCs w:val="19"/>
          <w:lang w:val="en-GB"/>
        </w:rPr>
      </w:pPr>
      <w:r w:rsidRPr="002B5CE2">
        <w:rPr>
          <w:rFonts w:ascii="Tahoma" w:hAnsi="Tahoma" w:cs="Eras Medium ITC"/>
          <w:color w:val="auto"/>
          <w:sz w:val="19"/>
          <w:szCs w:val="19"/>
          <w:lang w:val="en-GB"/>
        </w:rPr>
        <w:t xml:space="preserve">Demand for places at previous Conferences has been high. Places are allocated on a first-come basis, and </w:t>
      </w:r>
      <w:r w:rsidRPr="002B5CE2">
        <w:rPr>
          <w:rFonts w:ascii="Tahoma" w:hAnsi="Tahoma" w:cs="Eras Medium ITC"/>
          <w:b/>
          <w:bCs/>
          <w:color w:val="auto"/>
          <w:sz w:val="19"/>
          <w:szCs w:val="19"/>
          <w:lang w:val="en-GB"/>
        </w:rPr>
        <w:t>pre-booking is essential</w:t>
      </w:r>
      <w:r w:rsidRPr="002B5CE2">
        <w:rPr>
          <w:rFonts w:ascii="Tahoma" w:hAnsi="Tahoma" w:cs="Eras Medium ITC"/>
          <w:color w:val="auto"/>
          <w:sz w:val="19"/>
          <w:szCs w:val="19"/>
          <w:lang w:val="en-GB"/>
        </w:rPr>
        <w:t xml:space="preserve"> (using the registration form on this page). The cost of attendance at the Conference is €1</w:t>
      </w:r>
      <w:r w:rsidR="00310A3D" w:rsidRPr="002B5CE2">
        <w:rPr>
          <w:rFonts w:ascii="Tahoma" w:hAnsi="Tahoma" w:cs="Eras Medium ITC"/>
          <w:color w:val="auto"/>
          <w:sz w:val="19"/>
          <w:szCs w:val="19"/>
          <w:lang w:val="en-GB"/>
        </w:rPr>
        <w:t>30</w:t>
      </w:r>
      <w:r w:rsidRPr="002B5CE2">
        <w:rPr>
          <w:rFonts w:ascii="Tahoma" w:hAnsi="Tahoma" w:cs="Eras Medium ITC"/>
          <w:color w:val="auto"/>
          <w:sz w:val="19"/>
          <w:szCs w:val="19"/>
          <w:lang w:val="en-GB"/>
        </w:rPr>
        <w:t xml:space="preserve"> per person (with a limited Student rate of €40), which includes refreshments and lunch. Invoices will be issued following receipt of registration forms requesting the reservation of a place.  Receipts will only be issued upon demand</w:t>
      </w:r>
      <w:r w:rsidR="00A55A32" w:rsidRPr="002B5CE2">
        <w:rPr>
          <w:rFonts w:ascii="Tahoma" w:hAnsi="Tahoma" w:cs="Eras Medium ITC"/>
          <w:color w:val="auto"/>
          <w:sz w:val="19"/>
          <w:szCs w:val="19"/>
          <w:lang w:val="en-GB"/>
        </w:rPr>
        <w:t>.</w:t>
      </w:r>
    </w:p>
    <w:p w:rsidR="00A55A32" w:rsidRDefault="00A55A32" w:rsidP="00DF0650">
      <w:pPr>
        <w:pStyle w:val="BodyText3"/>
        <w:spacing w:after="0" w:line="300" w:lineRule="exact"/>
        <w:jc w:val="both"/>
        <w:rPr>
          <w:rFonts w:ascii="Tahoma" w:hAnsi="Tahoma" w:cs="Eras Medium ITC"/>
          <w:sz w:val="19"/>
          <w:szCs w:val="19"/>
          <w:lang w:val="en-GB"/>
        </w:rPr>
      </w:pPr>
    </w:p>
    <w:p w:rsidR="00DF0650" w:rsidRPr="00B06042" w:rsidRDefault="00A55A32" w:rsidP="00DF0650">
      <w:pPr>
        <w:pStyle w:val="BodyText3"/>
        <w:spacing w:after="0" w:line="300" w:lineRule="exact"/>
        <w:jc w:val="both"/>
        <w:rPr>
          <w:rFonts w:ascii="Tahoma" w:hAnsi="Tahoma" w:cs="Eras Medium ITC"/>
          <w:sz w:val="19"/>
          <w:szCs w:val="19"/>
          <w:lang w:val="en-GB"/>
        </w:rPr>
      </w:pPr>
      <w:r>
        <w:rPr>
          <w:rFonts w:ascii="Tahoma" w:hAnsi="Tahoma" w:cs="Eras Medium ITC"/>
          <w:sz w:val="19"/>
          <w:szCs w:val="19"/>
          <w:lang w:val="en-GB"/>
        </w:rPr>
        <w:t>Please note that we there will be no refund</w:t>
      </w:r>
      <w:r w:rsidR="00D74DE6">
        <w:rPr>
          <w:rFonts w:ascii="Tahoma" w:hAnsi="Tahoma" w:cs="Eras Medium ITC"/>
          <w:sz w:val="19"/>
          <w:szCs w:val="19"/>
          <w:lang w:val="en-GB"/>
        </w:rPr>
        <w:t xml:space="preserve"> or waiver of invoice for cancellations received later than </w:t>
      </w:r>
      <w:r w:rsidR="00D74DE6" w:rsidRPr="00D74DE6">
        <w:rPr>
          <w:rFonts w:ascii="Tahoma" w:hAnsi="Tahoma" w:cs="Eras Medium ITC"/>
          <w:b/>
          <w:sz w:val="19"/>
          <w:szCs w:val="19"/>
          <w:lang w:val="en-GB"/>
        </w:rPr>
        <w:t>Friday, 1</w:t>
      </w:r>
      <w:r w:rsidR="00793912">
        <w:rPr>
          <w:rFonts w:ascii="Tahoma" w:hAnsi="Tahoma" w:cs="Eras Medium ITC"/>
          <w:b/>
          <w:sz w:val="19"/>
          <w:szCs w:val="19"/>
          <w:lang w:val="en-GB"/>
        </w:rPr>
        <w:t>1</w:t>
      </w:r>
      <w:r w:rsidR="00D74DE6" w:rsidRPr="00D74DE6">
        <w:rPr>
          <w:rFonts w:ascii="Tahoma" w:hAnsi="Tahoma" w:cs="Eras Medium ITC"/>
          <w:b/>
          <w:sz w:val="19"/>
          <w:szCs w:val="19"/>
          <w:vertAlign w:val="superscript"/>
          <w:lang w:val="en-GB"/>
        </w:rPr>
        <w:t>th</w:t>
      </w:r>
      <w:r w:rsidR="00D74DE6" w:rsidRPr="00D74DE6">
        <w:rPr>
          <w:rFonts w:ascii="Tahoma" w:hAnsi="Tahoma" w:cs="Eras Medium ITC"/>
          <w:b/>
          <w:sz w:val="19"/>
          <w:szCs w:val="19"/>
          <w:lang w:val="en-GB"/>
        </w:rPr>
        <w:t xml:space="preserve"> November</w:t>
      </w:r>
      <w:r w:rsidR="00DF0650" w:rsidRPr="00B06042">
        <w:rPr>
          <w:rFonts w:ascii="Tahoma" w:hAnsi="Tahoma" w:cs="Eras Medium ITC"/>
          <w:sz w:val="19"/>
          <w:szCs w:val="19"/>
          <w:lang w:val="en-GB"/>
        </w:rPr>
        <w:t xml:space="preserve">. </w:t>
      </w:r>
    </w:p>
    <w:p w:rsidR="0094529E" w:rsidRDefault="0094529E" w:rsidP="00DF26BC">
      <w:pPr>
        <w:widowControl w:val="0"/>
        <w:spacing w:after="0"/>
        <w:jc w:val="both"/>
        <w:rPr>
          <w:rFonts w:ascii="Tahoma" w:hAnsi="Tahoma" w:cs="DejaVu Sans Condensed"/>
          <w:sz w:val="19"/>
          <w:szCs w:val="19"/>
        </w:rPr>
      </w:pPr>
    </w:p>
    <w:p w:rsidR="0094529E" w:rsidRDefault="0094529E" w:rsidP="00DF26BC">
      <w:pPr>
        <w:widowControl w:val="0"/>
        <w:spacing w:after="0"/>
        <w:jc w:val="both"/>
        <w:rPr>
          <w:rFonts w:ascii="Tahoma" w:hAnsi="Tahoma" w:cs="DejaVu Sans Condensed"/>
          <w:sz w:val="19"/>
          <w:szCs w:val="19"/>
        </w:rPr>
      </w:pPr>
    </w:p>
    <w:p w:rsidR="002B5CE2" w:rsidRDefault="002B5CE2" w:rsidP="00DF26BC">
      <w:pPr>
        <w:widowControl w:val="0"/>
        <w:spacing w:after="0"/>
        <w:jc w:val="both"/>
        <w:rPr>
          <w:rFonts w:ascii="Tahoma" w:hAnsi="Tahoma" w:cs="DejaVu Sans Condensed"/>
          <w:sz w:val="19"/>
          <w:szCs w:val="19"/>
        </w:rPr>
      </w:pPr>
    </w:p>
    <w:p w:rsidR="002B5CE2" w:rsidRDefault="002B5CE2" w:rsidP="00DF26BC">
      <w:pPr>
        <w:widowControl w:val="0"/>
        <w:spacing w:after="0"/>
        <w:jc w:val="both"/>
        <w:rPr>
          <w:rFonts w:ascii="Tahoma" w:hAnsi="Tahoma" w:cs="DejaVu Sans Condensed"/>
          <w:sz w:val="19"/>
          <w:szCs w:val="19"/>
        </w:rPr>
      </w:pPr>
    </w:p>
    <w:p w:rsidR="002B5CE2" w:rsidRDefault="002B5CE2" w:rsidP="00DF26BC">
      <w:pPr>
        <w:widowControl w:val="0"/>
        <w:spacing w:after="0"/>
        <w:jc w:val="both"/>
        <w:rPr>
          <w:rFonts w:ascii="Tahoma" w:hAnsi="Tahoma" w:cs="DejaVu Sans Condensed"/>
          <w:sz w:val="19"/>
          <w:szCs w:val="19"/>
        </w:rPr>
      </w:pPr>
    </w:p>
    <w:p w:rsidR="000E25AB" w:rsidRDefault="000E25AB" w:rsidP="00DF26BC">
      <w:pPr>
        <w:widowControl w:val="0"/>
        <w:spacing w:after="0"/>
        <w:jc w:val="both"/>
        <w:rPr>
          <w:rFonts w:ascii="Tahoma" w:hAnsi="Tahoma" w:cs="DejaVu Sans Condensed"/>
          <w:sz w:val="19"/>
          <w:szCs w:val="19"/>
        </w:rPr>
      </w:pPr>
    </w:p>
    <w:p w:rsidR="000E25AB" w:rsidRDefault="000E25AB" w:rsidP="00DF26BC">
      <w:pPr>
        <w:widowControl w:val="0"/>
        <w:spacing w:after="0"/>
        <w:jc w:val="both"/>
        <w:rPr>
          <w:rFonts w:ascii="Tahoma" w:hAnsi="Tahoma" w:cs="DejaVu Sans Condensed"/>
          <w:sz w:val="19"/>
          <w:szCs w:val="19"/>
        </w:rPr>
      </w:pPr>
    </w:p>
    <w:p w:rsidR="002B5CE2" w:rsidRDefault="002B5CE2" w:rsidP="00DF26BC">
      <w:pPr>
        <w:widowControl w:val="0"/>
        <w:spacing w:after="0"/>
        <w:jc w:val="both"/>
        <w:rPr>
          <w:rFonts w:ascii="Tahoma" w:hAnsi="Tahoma" w:cs="DejaVu Sans Condensed"/>
          <w:sz w:val="19"/>
          <w:szCs w:val="19"/>
        </w:rPr>
      </w:pPr>
    </w:p>
    <w:p w:rsidR="002B5CE2" w:rsidRDefault="002B5CE2" w:rsidP="00DF26BC">
      <w:pPr>
        <w:widowControl w:val="0"/>
        <w:spacing w:after="0"/>
        <w:jc w:val="both"/>
        <w:rPr>
          <w:rFonts w:ascii="Tahoma" w:hAnsi="Tahoma" w:cs="DejaVu Sans Condensed"/>
          <w:sz w:val="19"/>
          <w:szCs w:val="19"/>
        </w:rPr>
      </w:pPr>
    </w:p>
    <w:p w:rsidR="0094529E" w:rsidRDefault="00A55A32" w:rsidP="00DF26BC">
      <w:pPr>
        <w:widowControl w:val="0"/>
        <w:spacing w:after="0"/>
        <w:jc w:val="both"/>
        <w:rPr>
          <w:rFonts w:ascii="Tahoma" w:hAnsi="Tahoma" w:cs="DejaVu Sans Condensed"/>
          <w:sz w:val="19"/>
          <w:szCs w:val="19"/>
        </w:rPr>
      </w:pPr>
      <w:r>
        <w:rPr>
          <w:noProof/>
          <w:lang w:eastAsia="en-IE"/>
        </w:rPr>
        <w:drawing>
          <wp:anchor distT="0" distB="0" distL="114300" distR="114300" simplePos="0" relativeHeight="251662336" behindDoc="0" locked="0" layoutInCell="1" allowOverlap="1">
            <wp:simplePos x="0" y="0"/>
            <wp:positionH relativeFrom="column">
              <wp:posOffset>-21590</wp:posOffset>
            </wp:positionH>
            <wp:positionV relativeFrom="paragraph">
              <wp:posOffset>139700</wp:posOffset>
            </wp:positionV>
            <wp:extent cx="1606550" cy="736600"/>
            <wp:effectExtent l="0" t="0" r="0" b="0"/>
            <wp:wrapNone/>
            <wp:docPr id="7" name="Picture 1" descr="ihp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p unes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6550" cy="736600"/>
                    </a:xfrm>
                    <a:prstGeom prst="rect">
                      <a:avLst/>
                    </a:prstGeom>
                    <a:noFill/>
                  </pic:spPr>
                </pic:pic>
              </a:graphicData>
            </a:graphic>
            <wp14:sizeRelH relativeFrom="page">
              <wp14:pctWidth>0</wp14:pctWidth>
            </wp14:sizeRelH>
            <wp14:sizeRelV relativeFrom="page">
              <wp14:pctHeight>0</wp14:pctHeight>
            </wp14:sizeRelV>
          </wp:anchor>
        </w:drawing>
      </w:r>
      <w:r w:rsidR="00DF0650">
        <w:rPr>
          <w:noProof/>
          <w:lang w:eastAsia="en-IE"/>
        </w:rPr>
        <w:drawing>
          <wp:anchor distT="0" distB="0" distL="114300" distR="114300" simplePos="0" relativeHeight="251657216" behindDoc="0" locked="0" layoutInCell="1" allowOverlap="1">
            <wp:simplePos x="0" y="0"/>
            <wp:positionH relativeFrom="character">
              <wp:posOffset>1768475</wp:posOffset>
            </wp:positionH>
            <wp:positionV relativeFrom="paragraph">
              <wp:posOffset>118110</wp:posOffset>
            </wp:positionV>
            <wp:extent cx="719455" cy="711200"/>
            <wp:effectExtent l="0" t="0" r="4445" b="0"/>
            <wp:wrapNone/>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455" cy="711200"/>
                    </a:xfrm>
                    <a:prstGeom prst="rect">
                      <a:avLst/>
                    </a:prstGeom>
                    <a:noFill/>
                  </pic:spPr>
                </pic:pic>
              </a:graphicData>
            </a:graphic>
            <wp14:sizeRelH relativeFrom="page">
              <wp14:pctWidth>0</wp14:pctWidth>
            </wp14:sizeRelH>
            <wp14:sizeRelV relativeFrom="page">
              <wp14:pctHeight>0</wp14:pctHeight>
            </wp14:sizeRelV>
          </wp:anchor>
        </w:drawing>
      </w:r>
    </w:p>
    <w:p w:rsidR="0094529E" w:rsidRDefault="0094529E" w:rsidP="00DF26BC">
      <w:pPr>
        <w:widowControl w:val="0"/>
        <w:spacing w:after="0"/>
        <w:jc w:val="both"/>
        <w:rPr>
          <w:rFonts w:ascii="Tahoma" w:hAnsi="Tahoma" w:cs="DejaVu Sans Condensed"/>
          <w:sz w:val="19"/>
          <w:szCs w:val="19"/>
        </w:rPr>
      </w:pPr>
    </w:p>
    <w:p w:rsidR="0094529E" w:rsidRDefault="0094529E" w:rsidP="00DF26BC">
      <w:pPr>
        <w:widowControl w:val="0"/>
        <w:spacing w:after="0"/>
        <w:jc w:val="both"/>
        <w:rPr>
          <w:rFonts w:ascii="Tahoma" w:hAnsi="Tahoma" w:cs="DejaVu Sans Condensed"/>
          <w:sz w:val="19"/>
          <w:szCs w:val="19"/>
        </w:rPr>
      </w:pPr>
    </w:p>
    <w:p w:rsidR="0094529E" w:rsidRDefault="0094529E" w:rsidP="00DF26BC">
      <w:pPr>
        <w:widowControl w:val="0"/>
        <w:spacing w:after="0"/>
        <w:jc w:val="both"/>
        <w:rPr>
          <w:rFonts w:ascii="Tahoma" w:hAnsi="Tahoma" w:cs="DejaVu Sans Condensed"/>
          <w:sz w:val="19"/>
          <w:szCs w:val="19"/>
        </w:rPr>
      </w:pPr>
    </w:p>
    <w:p w:rsidR="0094529E" w:rsidRDefault="0094529E" w:rsidP="00DF26BC">
      <w:pPr>
        <w:widowControl w:val="0"/>
        <w:spacing w:after="0"/>
        <w:jc w:val="both"/>
        <w:rPr>
          <w:rFonts w:ascii="Tahoma" w:hAnsi="Tahoma" w:cs="DejaVu Sans Condensed"/>
          <w:sz w:val="19"/>
          <w:szCs w:val="19"/>
        </w:rPr>
      </w:pPr>
    </w:p>
    <w:p w:rsidR="002B5CE2" w:rsidRDefault="002B5CE2" w:rsidP="00DF26BC">
      <w:pPr>
        <w:widowControl w:val="0"/>
        <w:spacing w:after="0"/>
        <w:jc w:val="both"/>
        <w:rPr>
          <w:rFonts w:ascii="Tahoma" w:hAnsi="Tahoma" w:cs="DejaVu Sans Condensed"/>
          <w:sz w:val="19"/>
          <w:szCs w:val="19"/>
        </w:rPr>
      </w:pPr>
    </w:p>
    <w:p w:rsidR="002B5CE2" w:rsidRDefault="002B5CE2" w:rsidP="00DF26BC">
      <w:pPr>
        <w:widowControl w:val="0"/>
        <w:spacing w:after="0"/>
        <w:jc w:val="both"/>
        <w:rPr>
          <w:rFonts w:ascii="Tahoma" w:hAnsi="Tahoma" w:cs="DejaVu Sans Condensed"/>
          <w:sz w:val="19"/>
          <w:szCs w:val="19"/>
        </w:rPr>
      </w:pPr>
    </w:p>
    <w:p w:rsidR="002B5CE2" w:rsidRDefault="002B5CE2" w:rsidP="00DF26BC">
      <w:pPr>
        <w:widowControl w:val="0"/>
        <w:spacing w:after="0"/>
        <w:jc w:val="both"/>
        <w:rPr>
          <w:rFonts w:ascii="Tahoma" w:hAnsi="Tahoma" w:cs="DejaVu Sans Condensed"/>
          <w:sz w:val="19"/>
          <w:szCs w:val="19"/>
        </w:rPr>
      </w:pPr>
    </w:p>
    <w:p w:rsidR="002B5CE2" w:rsidRDefault="002B5CE2" w:rsidP="00DF26BC">
      <w:pPr>
        <w:widowControl w:val="0"/>
        <w:spacing w:after="0"/>
        <w:jc w:val="both"/>
        <w:rPr>
          <w:rFonts w:ascii="Tahoma" w:hAnsi="Tahoma" w:cs="DejaVu Sans Condensed"/>
          <w:sz w:val="19"/>
          <w:szCs w:val="19"/>
        </w:rPr>
      </w:pPr>
    </w:p>
    <w:p w:rsidR="00AF7F80" w:rsidRDefault="0096791F" w:rsidP="000A6597">
      <w:pPr>
        <w:widowControl w:val="0"/>
        <w:spacing w:after="0"/>
        <w:jc w:val="both"/>
        <w:rPr>
          <w:rFonts w:ascii="Tahoma" w:hAnsi="Tahoma" w:cs="DejaVu Sans Condensed"/>
          <w:sz w:val="19"/>
          <w:szCs w:val="19"/>
        </w:rPr>
      </w:pPr>
      <w:r>
        <w:rPr>
          <w:noProof/>
          <w:lang w:eastAsia="en-IE"/>
        </w:rPr>
        <w:lastRenderedPageBreak/>
        <w:drawing>
          <wp:anchor distT="36576" distB="36576" distL="36576" distR="36576" simplePos="0" relativeHeight="251658240" behindDoc="0" locked="0" layoutInCell="1" allowOverlap="1">
            <wp:simplePos x="0" y="0"/>
            <wp:positionH relativeFrom="margin">
              <wp:posOffset>0</wp:posOffset>
            </wp:positionH>
            <wp:positionV relativeFrom="paragraph">
              <wp:posOffset>-118745</wp:posOffset>
            </wp:positionV>
            <wp:extent cx="1346835" cy="1259840"/>
            <wp:effectExtent l="0" t="0" r="5715" b="0"/>
            <wp:wrapNone/>
            <wp:docPr id="9" name="Picture 9" descr="Description: 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ubtit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835" cy="12598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64384" behindDoc="1" locked="0" layoutInCell="1" allowOverlap="1" wp14:anchorId="62402D1D" wp14:editId="530FA29A">
            <wp:simplePos x="0" y="0"/>
            <wp:positionH relativeFrom="page">
              <wp:posOffset>22860</wp:posOffset>
            </wp:positionH>
            <wp:positionV relativeFrom="paragraph">
              <wp:posOffset>-148590</wp:posOffset>
            </wp:positionV>
            <wp:extent cx="7697178" cy="1228954"/>
            <wp:effectExtent l="0" t="0" r="0" b="9525"/>
            <wp:wrapNone/>
            <wp:docPr id="147" name="Picture 147" descr="IMG_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744"/>
                    <pic:cNvPicPr>
                      <a:picLocks noChangeAspect="1" noChangeArrowheads="1"/>
                    </pic:cNvPicPr>
                  </pic:nvPicPr>
                  <pic:blipFill rotWithShape="1">
                    <a:blip r:embed="rId12" cstate="print">
                      <a:lum bright="58000" contrast="-10000"/>
                      <a:extLst>
                        <a:ext uri="{28A0092B-C50C-407E-A947-70E740481C1C}">
                          <a14:useLocalDpi xmlns:a14="http://schemas.microsoft.com/office/drawing/2010/main" val="0"/>
                        </a:ext>
                      </a:extLst>
                    </a:blip>
                    <a:srcRect t="28503" b="39568"/>
                    <a:stretch/>
                  </pic:blipFill>
                  <pic:spPr bwMode="auto">
                    <a:xfrm>
                      <a:off x="0" y="0"/>
                      <a:ext cx="7697178" cy="12289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4660" w:rsidRDefault="00474660" w:rsidP="000A6597">
      <w:pPr>
        <w:widowControl w:val="0"/>
        <w:spacing w:after="0"/>
        <w:jc w:val="both"/>
        <w:rPr>
          <w:rFonts w:ascii="Tahoma" w:hAnsi="Tahoma" w:cs="DejaVu Sans Condensed"/>
          <w:sz w:val="19"/>
          <w:szCs w:val="19"/>
        </w:rPr>
      </w:pPr>
    </w:p>
    <w:p w:rsidR="00BD2BBF" w:rsidRDefault="00BD2BBF" w:rsidP="000A6597">
      <w:pPr>
        <w:widowControl w:val="0"/>
        <w:spacing w:after="0"/>
        <w:jc w:val="both"/>
        <w:rPr>
          <w:rFonts w:ascii="Tahoma" w:hAnsi="Tahoma" w:cs="DejaVu Sans Condensed"/>
          <w:sz w:val="16"/>
          <w:szCs w:val="16"/>
        </w:rPr>
      </w:pPr>
    </w:p>
    <w:p w:rsidR="00474660" w:rsidRPr="00707F46" w:rsidRDefault="00474660" w:rsidP="000A6597">
      <w:pPr>
        <w:widowControl w:val="0"/>
        <w:spacing w:after="0"/>
        <w:jc w:val="both"/>
        <w:rPr>
          <w:rFonts w:ascii="Tahoma" w:hAnsi="Tahoma" w:cs="DejaVu Sans Condensed"/>
          <w:sz w:val="16"/>
          <w:szCs w:val="16"/>
        </w:rPr>
      </w:pPr>
    </w:p>
    <w:p w:rsidR="00474660" w:rsidRDefault="00474660" w:rsidP="000A6597">
      <w:pPr>
        <w:widowControl w:val="0"/>
        <w:spacing w:after="0"/>
        <w:jc w:val="both"/>
        <w:rPr>
          <w:rFonts w:ascii="Tahoma" w:hAnsi="Tahoma" w:cs="DejaVu Sans Condensed"/>
          <w:sz w:val="16"/>
          <w:szCs w:val="16"/>
        </w:rPr>
      </w:pPr>
    </w:p>
    <w:p w:rsidR="00474660" w:rsidRDefault="00474660" w:rsidP="000A6597">
      <w:pPr>
        <w:widowControl w:val="0"/>
        <w:spacing w:after="0"/>
        <w:jc w:val="both"/>
        <w:rPr>
          <w:rFonts w:ascii="Tahoma" w:hAnsi="Tahoma" w:cs="DejaVu Sans Condensed"/>
          <w:sz w:val="16"/>
          <w:szCs w:val="16"/>
        </w:rPr>
      </w:pPr>
    </w:p>
    <w:p w:rsidR="00474660" w:rsidRDefault="00474660" w:rsidP="000A6597">
      <w:pPr>
        <w:widowControl w:val="0"/>
        <w:spacing w:after="0"/>
        <w:jc w:val="both"/>
        <w:rPr>
          <w:rFonts w:ascii="Tahoma" w:hAnsi="Tahoma" w:cs="DejaVu Sans Condensed"/>
          <w:sz w:val="16"/>
          <w:szCs w:val="16"/>
        </w:rPr>
      </w:pPr>
    </w:p>
    <w:p w:rsidR="00DF0650" w:rsidRPr="00DF0650" w:rsidRDefault="00B51DC5" w:rsidP="00DF0650">
      <w:pPr>
        <w:widowControl w:val="0"/>
        <w:tabs>
          <w:tab w:val="right" w:pos="4535"/>
        </w:tabs>
        <w:spacing w:after="0" w:line="300" w:lineRule="exact"/>
        <w:jc w:val="both"/>
        <w:rPr>
          <w:rFonts w:ascii="Tahoma" w:hAnsi="Tahoma" w:cs="DejaVu Sans"/>
          <w:sz w:val="19"/>
          <w:szCs w:val="19"/>
          <w:lang w:val="en-GB"/>
        </w:rPr>
      </w:pPr>
      <w:r>
        <w:rPr>
          <w:rFonts w:ascii="Tahoma" w:hAnsi="Tahoma" w:cs="DejaVu Sans Condensed"/>
          <w:b/>
          <w:bCs/>
          <w:noProof/>
          <w:color w:val="000080"/>
          <w:sz w:val="20"/>
          <w:szCs w:val="20"/>
          <w:lang w:eastAsia="en-IE"/>
        </w:rPr>
        <mc:AlternateContent>
          <mc:Choice Requires="wps">
            <w:drawing>
              <wp:anchor distT="0" distB="0" distL="114300" distR="114300" simplePos="0" relativeHeight="251659264" behindDoc="0" locked="0" layoutInCell="1" allowOverlap="1">
                <wp:simplePos x="0" y="0"/>
                <wp:positionH relativeFrom="margin">
                  <wp:posOffset>1096010</wp:posOffset>
                </wp:positionH>
                <wp:positionV relativeFrom="margin">
                  <wp:posOffset>83820</wp:posOffset>
                </wp:positionV>
                <wp:extent cx="4936490" cy="1054100"/>
                <wp:effectExtent l="0" t="0" r="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6490" cy="1054100"/>
                        </a:xfrm>
                        <a:prstGeom prst="rect">
                          <a:avLst/>
                        </a:prstGeom>
                        <a:noFill/>
                        <a:ln>
                          <a:noFill/>
                        </a:ln>
                      </wps:spPr>
                      <wps:txbx>
                        <w:txbxContent>
                          <w:p w:rsidR="00474660" w:rsidRPr="00B51DC5" w:rsidRDefault="00474660">
                            <w:pPr>
                              <w:widowControl w:val="0"/>
                              <w:spacing w:after="0" w:line="240" w:lineRule="auto"/>
                              <w:jc w:val="center"/>
                              <w:rPr>
                                <w:rFonts w:ascii="Candara" w:hAnsi="Candara"/>
                                <w:b/>
                                <w:bCs/>
                                <w:color w:val="C00000"/>
                                <w:sz w:val="56"/>
                                <w:szCs w:val="64"/>
                              </w:rPr>
                            </w:pPr>
                            <w:r>
                              <w:rPr>
                                <w:rFonts w:ascii="Eras Demi ITC" w:hAnsi="Eras Demi ITC"/>
                                <w:sz w:val="60"/>
                                <w:szCs w:val="60"/>
                              </w:rPr>
                              <w:t> </w:t>
                            </w:r>
                            <w:r w:rsidRPr="00B51DC5">
                              <w:rPr>
                                <w:rFonts w:ascii="Candara" w:hAnsi="Candara"/>
                                <w:b/>
                                <w:bCs/>
                                <w:color w:val="C00000"/>
                                <w:sz w:val="56"/>
                                <w:szCs w:val="64"/>
                              </w:rPr>
                              <w:t>Irish National Hydrology</w:t>
                            </w:r>
                          </w:p>
                          <w:p w:rsidR="00474660" w:rsidRPr="00B51DC5"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Conference 20</w:t>
                            </w:r>
                            <w:r w:rsidR="00586058">
                              <w:rPr>
                                <w:rFonts w:ascii="Candara" w:hAnsi="Candara"/>
                                <w:b/>
                                <w:bCs/>
                                <w:color w:val="C00000"/>
                                <w:sz w:val="56"/>
                                <w:szCs w:val="64"/>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86.3pt;margin-top:6.6pt;width:388.7pt;height: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" filled="f" stroked="f">
                <v:textbox>
                  <w:txbxContent>
                    <w:p w:rsidR="00474660" w:rsidRPr="00B51DC5" w:rsidRDefault="00474660">
                      <w:pPr>
                        <w:widowControl w:val="0"/>
                        <w:spacing w:after="0" w:line="240" w:lineRule="auto"/>
                        <w:jc w:val="center"/>
                        <w:rPr>
                          <w:rFonts w:ascii="Candara" w:hAnsi="Candara"/>
                          <w:b/>
                          <w:bCs/>
                          <w:color w:val="C00000"/>
                          <w:sz w:val="56"/>
                          <w:szCs w:val="64"/>
                        </w:rPr>
                      </w:pPr>
                      <w:r>
                        <w:rPr>
                          <w:rFonts w:ascii="Eras Demi ITC" w:hAnsi="Eras Demi ITC"/>
                          <w:sz w:val="60"/>
                          <w:szCs w:val="60"/>
                        </w:rPr>
                        <w:t> </w:t>
                      </w:r>
                      <w:r w:rsidRPr="00B51DC5">
                        <w:rPr>
                          <w:rFonts w:ascii="Candara" w:hAnsi="Candara"/>
                          <w:b/>
                          <w:bCs/>
                          <w:color w:val="C00000"/>
                          <w:sz w:val="56"/>
                          <w:szCs w:val="64"/>
                        </w:rPr>
                        <w:t>Irish National Hydrology</w:t>
                      </w:r>
                    </w:p>
                    <w:p w:rsidR="00474660" w:rsidRPr="00B51DC5" w:rsidRDefault="00474660">
                      <w:pPr>
                        <w:widowControl w:val="0"/>
                        <w:spacing w:after="0" w:line="240" w:lineRule="auto"/>
                        <w:jc w:val="center"/>
                        <w:rPr>
                          <w:rFonts w:ascii="Candara" w:hAnsi="Candara"/>
                          <w:b/>
                          <w:bCs/>
                          <w:color w:val="C00000"/>
                          <w:sz w:val="56"/>
                          <w:szCs w:val="64"/>
                        </w:rPr>
                      </w:pPr>
                      <w:r w:rsidRPr="00B51DC5">
                        <w:rPr>
                          <w:rFonts w:ascii="Candara" w:hAnsi="Candara"/>
                          <w:b/>
                          <w:bCs/>
                          <w:color w:val="C00000"/>
                          <w:sz w:val="56"/>
                          <w:szCs w:val="64"/>
                        </w:rPr>
                        <w:t>Conference 20</w:t>
                      </w:r>
                      <w:r w:rsidR="00586058">
                        <w:rPr>
                          <w:rFonts w:ascii="Candara" w:hAnsi="Candara"/>
                          <w:b/>
                          <w:bCs/>
                          <w:color w:val="C00000"/>
                          <w:sz w:val="56"/>
                          <w:szCs w:val="64"/>
                        </w:rPr>
                        <w:t>22</w:t>
                      </w:r>
                    </w:p>
                  </w:txbxContent>
                </v:textbox>
                <w10:wrap type="square" anchorx="margin" anchory="margin"/>
              </v:shape>
            </w:pict>
          </mc:Fallback>
        </mc:AlternateContent>
      </w:r>
    </w:p>
    <w:tbl>
      <w:tblPr>
        <w:tblW w:w="0" w:type="auto"/>
        <w:tblCellMar>
          <w:top w:w="28" w:type="dxa"/>
          <w:left w:w="28" w:type="dxa"/>
          <w:bottom w:w="28" w:type="dxa"/>
          <w:right w:w="28" w:type="dxa"/>
        </w:tblCellMar>
        <w:tblLook w:val="04A0" w:firstRow="1" w:lastRow="0" w:firstColumn="1" w:lastColumn="0" w:noHBand="0" w:noVBand="1"/>
      </w:tblPr>
      <w:tblGrid>
        <w:gridCol w:w="663"/>
        <w:gridCol w:w="4487"/>
      </w:tblGrid>
      <w:tr w:rsidR="00DF0650" w:rsidRPr="008D282C" w:rsidTr="00371493">
        <w:trPr>
          <w:trHeight w:val="187"/>
        </w:trPr>
        <w:tc>
          <w:tcPr>
            <w:tcW w:w="5150" w:type="dxa"/>
            <w:gridSpan w:val="2"/>
            <w:shd w:val="clear" w:color="auto" w:fill="auto"/>
          </w:tcPr>
          <w:p w:rsidR="00DF0650" w:rsidRPr="008D282C" w:rsidRDefault="00DF0650" w:rsidP="002427D4">
            <w:pPr>
              <w:pStyle w:val="Heading8"/>
              <w:rPr>
                <w:rFonts w:ascii="Tahoma" w:hAnsi="Tahoma" w:cs="Tahoma"/>
                <w:color w:val="0000B0"/>
                <w:sz w:val="20"/>
                <w:szCs w:val="20"/>
              </w:rPr>
            </w:pPr>
            <w:r w:rsidRPr="005D72D3">
              <w:rPr>
                <w:rFonts w:ascii="Tahoma" w:hAnsi="Tahoma" w:cs="Tahoma"/>
                <w:color w:val="2F5496" w:themeColor="accent5" w:themeShade="BF"/>
                <w:sz w:val="20"/>
                <w:szCs w:val="20"/>
              </w:rPr>
              <w:t>Conference Opening</w:t>
            </w:r>
          </w:p>
        </w:tc>
      </w:tr>
      <w:tr w:rsidR="00DF0650" w:rsidRPr="008D282C" w:rsidTr="0060177B">
        <w:trPr>
          <w:trHeight w:val="45"/>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50"/>
        </w:trPr>
        <w:tc>
          <w:tcPr>
            <w:tcW w:w="663" w:type="dxa"/>
            <w:shd w:val="clear" w:color="auto" w:fill="auto"/>
          </w:tcPr>
          <w:p w:rsidR="00DF0650" w:rsidRPr="008D282C" w:rsidRDefault="00DF0650" w:rsidP="0060177B">
            <w:pPr>
              <w:pStyle w:val="NoSpacing"/>
              <w:rPr>
                <w:rFonts w:ascii="Tahoma" w:hAnsi="Tahoma" w:cs="Tahoma"/>
                <w:sz w:val="20"/>
                <w:szCs w:val="20"/>
              </w:rPr>
            </w:pPr>
            <w:r w:rsidRPr="008D282C">
              <w:rPr>
                <w:rFonts w:ascii="Tahoma" w:hAnsi="Tahoma" w:cs="Tahoma"/>
                <w:sz w:val="20"/>
                <w:szCs w:val="20"/>
              </w:rPr>
              <w:t>09:00</w:t>
            </w:r>
          </w:p>
        </w:tc>
        <w:tc>
          <w:tcPr>
            <w:tcW w:w="4487" w:type="dxa"/>
            <w:shd w:val="clear" w:color="auto" w:fill="auto"/>
          </w:tcPr>
          <w:p w:rsidR="00DF0650" w:rsidRPr="008D282C" w:rsidRDefault="00DF0650" w:rsidP="0060177B">
            <w:pPr>
              <w:pStyle w:val="NoSpacing"/>
              <w:rPr>
                <w:rFonts w:ascii="Tahoma" w:hAnsi="Tahoma" w:cs="Tahoma"/>
                <w:sz w:val="20"/>
                <w:szCs w:val="20"/>
                <w:lang w:val="en-GB"/>
              </w:rPr>
            </w:pPr>
            <w:r w:rsidRPr="008D282C">
              <w:rPr>
                <w:rFonts w:ascii="Tahoma" w:hAnsi="Tahoma" w:cs="Tahoma"/>
                <w:sz w:val="20"/>
                <w:szCs w:val="20"/>
              </w:rPr>
              <w:t>Conference Registration</w:t>
            </w:r>
            <w:r w:rsidRPr="008D282C">
              <w:rPr>
                <w:rFonts w:ascii="Tahoma" w:hAnsi="Tahoma" w:cs="Tahoma"/>
                <w:sz w:val="20"/>
                <w:szCs w:val="20"/>
                <w:lang w:val="en-GB"/>
              </w:rPr>
              <w:t xml:space="preserve"> (Tea, Coffee &amp; Pastries)</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486"/>
        </w:trPr>
        <w:tc>
          <w:tcPr>
            <w:tcW w:w="663" w:type="dxa"/>
            <w:shd w:val="clear" w:color="auto" w:fill="auto"/>
          </w:tcPr>
          <w:p w:rsidR="00DF0650" w:rsidRPr="008D282C" w:rsidRDefault="00DF0650" w:rsidP="0060177B">
            <w:pPr>
              <w:pStyle w:val="NoSpacing"/>
              <w:rPr>
                <w:rFonts w:ascii="Tahoma" w:hAnsi="Tahoma" w:cs="Tahoma"/>
                <w:sz w:val="20"/>
                <w:szCs w:val="20"/>
              </w:rPr>
            </w:pPr>
            <w:r w:rsidRPr="008D282C">
              <w:rPr>
                <w:rFonts w:ascii="Tahoma" w:hAnsi="Tahoma" w:cs="Tahoma"/>
                <w:sz w:val="20"/>
                <w:szCs w:val="20"/>
              </w:rPr>
              <w:t>10:00</w:t>
            </w:r>
          </w:p>
        </w:tc>
        <w:tc>
          <w:tcPr>
            <w:tcW w:w="4487" w:type="dxa"/>
            <w:shd w:val="clear" w:color="auto" w:fill="auto"/>
          </w:tcPr>
          <w:p w:rsidR="00DF0650" w:rsidRPr="008D282C" w:rsidRDefault="00DF0650" w:rsidP="00586058">
            <w:pPr>
              <w:pStyle w:val="NoSpacing"/>
              <w:rPr>
                <w:rFonts w:ascii="Tahoma" w:hAnsi="Tahoma" w:cs="Tahoma"/>
                <w:sz w:val="20"/>
                <w:szCs w:val="20"/>
              </w:rPr>
            </w:pPr>
            <w:r w:rsidRPr="008D282C">
              <w:rPr>
                <w:rFonts w:ascii="Tahoma" w:hAnsi="Tahoma" w:cs="Tahoma"/>
                <w:sz w:val="20"/>
                <w:szCs w:val="20"/>
              </w:rPr>
              <w:t xml:space="preserve">Welcome – </w:t>
            </w:r>
            <w:r w:rsidR="00586058" w:rsidRPr="00586058">
              <w:rPr>
                <w:rFonts w:ascii="Tahoma" w:hAnsi="Tahoma" w:cs="Tahoma"/>
                <w:b/>
                <w:sz w:val="20"/>
                <w:szCs w:val="20"/>
              </w:rPr>
              <w:t>Patrick O'Donovan</w:t>
            </w:r>
            <w:r w:rsidR="00586058" w:rsidRPr="00586058">
              <w:rPr>
                <w:rFonts w:ascii="Tahoma" w:hAnsi="Tahoma" w:cs="Tahoma"/>
                <w:sz w:val="20"/>
                <w:szCs w:val="20"/>
              </w:rPr>
              <w:t>,</w:t>
            </w:r>
            <w:r w:rsidR="00586058" w:rsidRPr="00586058">
              <w:rPr>
                <w:rFonts w:ascii="Tahoma" w:hAnsi="Tahoma" w:cs="Tahoma"/>
                <w:b/>
                <w:sz w:val="20"/>
                <w:szCs w:val="20"/>
              </w:rPr>
              <w:t xml:space="preserve"> </w:t>
            </w:r>
            <w:r w:rsidR="00586058" w:rsidRPr="00586058">
              <w:rPr>
                <w:rFonts w:ascii="Tahoma" w:hAnsi="Tahoma" w:cs="Tahoma"/>
                <w:sz w:val="20"/>
                <w:szCs w:val="20"/>
              </w:rPr>
              <w:t>T.D., Minister of State for the Office of Public Works and Flood Relief</w:t>
            </w:r>
            <w:r w:rsidRPr="00586058">
              <w:rPr>
                <w:rFonts w:ascii="Tahoma" w:hAnsi="Tahoma" w:cs="Tahoma"/>
                <w:sz w:val="20"/>
                <w:szCs w:val="20"/>
              </w:rPr>
              <w:t xml:space="preserve">.  </w:t>
            </w: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36"/>
        </w:trPr>
        <w:tc>
          <w:tcPr>
            <w:tcW w:w="663" w:type="dxa"/>
            <w:shd w:val="clear" w:color="auto" w:fill="auto"/>
          </w:tcPr>
          <w:p w:rsidR="00DF0650" w:rsidRPr="008D282C" w:rsidRDefault="00DF0650" w:rsidP="0060177B">
            <w:pPr>
              <w:pStyle w:val="NoSpacing"/>
              <w:rPr>
                <w:rFonts w:ascii="Tahoma" w:hAnsi="Tahoma" w:cs="Tahoma"/>
                <w:sz w:val="2"/>
                <w:szCs w:val="2"/>
              </w:rPr>
            </w:pP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DF0650" w:rsidRPr="008D282C" w:rsidTr="0060177B">
        <w:trPr>
          <w:trHeight w:val="291"/>
        </w:trPr>
        <w:tc>
          <w:tcPr>
            <w:tcW w:w="5150" w:type="dxa"/>
            <w:gridSpan w:val="2"/>
            <w:shd w:val="clear" w:color="auto" w:fill="auto"/>
          </w:tcPr>
          <w:p w:rsidR="00DF0650" w:rsidRPr="008D282C" w:rsidRDefault="00DF0650" w:rsidP="002427D4">
            <w:pPr>
              <w:pStyle w:val="Heading8"/>
              <w:rPr>
                <w:rFonts w:ascii="Tahoma" w:hAnsi="Tahoma" w:cs="Tahoma"/>
                <w:color w:val="0000B0"/>
                <w:sz w:val="20"/>
                <w:szCs w:val="20"/>
              </w:rPr>
            </w:pPr>
            <w:r w:rsidRPr="005D72D3">
              <w:rPr>
                <w:rFonts w:ascii="Tahoma" w:hAnsi="Tahoma" w:cs="Tahoma"/>
                <w:color w:val="2F5496" w:themeColor="accent5" w:themeShade="BF"/>
                <w:sz w:val="20"/>
                <w:szCs w:val="20"/>
              </w:rPr>
              <w:t>Session 1:</w:t>
            </w:r>
            <w:r w:rsidR="002427D4">
              <w:rPr>
                <w:rFonts w:ascii="Tahoma" w:hAnsi="Tahoma" w:cs="Tahoma"/>
                <w:color w:val="2F5496" w:themeColor="accent5" w:themeShade="BF"/>
                <w:sz w:val="20"/>
                <w:szCs w:val="20"/>
              </w:rPr>
              <w:t xml:space="preserve"> </w:t>
            </w:r>
            <w:r w:rsidR="00CB660B" w:rsidRPr="00CB660B">
              <w:rPr>
                <w:rFonts w:ascii="Tahoma" w:hAnsi="Tahoma" w:cs="Tahoma"/>
                <w:color w:val="2F5496" w:themeColor="accent5" w:themeShade="BF"/>
                <w:sz w:val="20"/>
                <w:szCs w:val="20"/>
              </w:rPr>
              <w:t>WATER RESOURCES RESEARCH AND APPLICATION</w:t>
            </w:r>
          </w:p>
        </w:tc>
      </w:tr>
      <w:tr w:rsidR="00DF0650" w:rsidRPr="008D282C" w:rsidTr="0060177B">
        <w:trPr>
          <w:trHeight w:val="36"/>
        </w:trPr>
        <w:tc>
          <w:tcPr>
            <w:tcW w:w="663" w:type="dxa"/>
            <w:shd w:val="clear" w:color="auto" w:fill="auto"/>
          </w:tcPr>
          <w:p w:rsidR="00DF0650" w:rsidRPr="008D282C" w:rsidRDefault="002427D4" w:rsidP="0060177B">
            <w:pPr>
              <w:pStyle w:val="NoSpacing"/>
              <w:rPr>
                <w:rFonts w:ascii="Tahoma" w:hAnsi="Tahoma" w:cs="Tahoma"/>
                <w:sz w:val="2"/>
                <w:szCs w:val="2"/>
              </w:rPr>
            </w:pPr>
            <w:r>
              <w:rPr>
                <w:rFonts w:ascii="Tahoma" w:hAnsi="Tahoma" w:cs="Tahoma"/>
                <w:sz w:val="2"/>
                <w:szCs w:val="2"/>
              </w:rPr>
              <w:t xml:space="preserve"> </w:t>
            </w:r>
          </w:p>
        </w:tc>
        <w:tc>
          <w:tcPr>
            <w:tcW w:w="4487" w:type="dxa"/>
            <w:shd w:val="clear" w:color="auto" w:fill="auto"/>
          </w:tcPr>
          <w:p w:rsidR="00DF0650" w:rsidRPr="008D282C" w:rsidRDefault="00DF0650" w:rsidP="0060177B">
            <w:pPr>
              <w:pStyle w:val="NoSpacing"/>
              <w:rPr>
                <w:rFonts w:ascii="Tahoma" w:hAnsi="Tahoma" w:cs="Tahoma"/>
                <w:sz w:val="2"/>
                <w:szCs w:val="2"/>
              </w:rPr>
            </w:pPr>
          </w:p>
        </w:tc>
      </w:tr>
      <w:tr w:rsidR="009F3A38" w:rsidRPr="008D282C" w:rsidTr="00C001CB">
        <w:trPr>
          <w:trHeight w:val="201"/>
        </w:trPr>
        <w:tc>
          <w:tcPr>
            <w:tcW w:w="663" w:type="dxa"/>
            <w:shd w:val="clear" w:color="auto" w:fill="auto"/>
          </w:tcPr>
          <w:p w:rsidR="009F3A38" w:rsidRPr="008D282C" w:rsidRDefault="009F3A38" w:rsidP="009F3A38">
            <w:pPr>
              <w:pStyle w:val="NoSpacing"/>
              <w:rPr>
                <w:rFonts w:ascii="Tahoma" w:hAnsi="Tahoma" w:cs="Tahoma"/>
                <w:sz w:val="20"/>
                <w:szCs w:val="20"/>
              </w:rPr>
            </w:pPr>
            <w:r w:rsidRPr="008D282C">
              <w:rPr>
                <w:rFonts w:ascii="Tahoma" w:hAnsi="Tahoma" w:cs="Tahoma"/>
                <w:sz w:val="20"/>
                <w:szCs w:val="20"/>
              </w:rPr>
              <w:t>10:20</w:t>
            </w:r>
          </w:p>
        </w:tc>
        <w:tc>
          <w:tcPr>
            <w:tcW w:w="4487" w:type="dxa"/>
            <w:shd w:val="clear" w:color="auto" w:fill="auto"/>
          </w:tcPr>
          <w:p w:rsidR="009F3A38" w:rsidRPr="008D282C" w:rsidRDefault="009F3A38" w:rsidP="009F3A38">
            <w:pPr>
              <w:pStyle w:val="NoSpacing"/>
              <w:rPr>
                <w:rFonts w:ascii="Tahoma" w:hAnsi="Tahoma" w:cs="Tahoma"/>
                <w:color w:val="0000B0"/>
              </w:rPr>
            </w:pPr>
            <w:r w:rsidRPr="00CB660B">
              <w:rPr>
                <w:rFonts w:ascii="Tahoma" w:hAnsi="Tahoma" w:cs="Tahoma"/>
                <w:color w:val="0000B0"/>
                <w:sz w:val="20"/>
                <w:szCs w:val="20"/>
              </w:rPr>
              <w:t>WaterFutures – Modelling drivers, pressures, impacts and mitigation measures that influence water quality in a changing Ireland</w:t>
            </w:r>
          </w:p>
        </w:tc>
      </w:tr>
      <w:tr w:rsidR="009F3A38" w:rsidRPr="008D282C" w:rsidTr="0060177B">
        <w:trPr>
          <w:trHeight w:val="36"/>
        </w:trPr>
        <w:tc>
          <w:tcPr>
            <w:tcW w:w="663" w:type="dxa"/>
            <w:shd w:val="clear" w:color="auto" w:fill="auto"/>
          </w:tcPr>
          <w:p w:rsidR="009F3A38" w:rsidRPr="008D282C"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18"/>
                <w:szCs w:val="18"/>
              </w:rPr>
            </w:pPr>
            <w:r w:rsidRPr="00CB660B">
              <w:rPr>
                <w:rFonts w:ascii="Tahoma" w:hAnsi="Tahoma" w:cs="Tahoma"/>
                <w:sz w:val="18"/>
                <w:szCs w:val="18"/>
              </w:rPr>
              <w:t xml:space="preserve">Michael Bruen </w:t>
            </w:r>
            <w:r w:rsidRPr="008D282C">
              <w:rPr>
                <w:rFonts w:ascii="Tahoma" w:hAnsi="Tahoma" w:cs="Tahoma"/>
                <w:i/>
                <w:sz w:val="18"/>
                <w:szCs w:val="18"/>
              </w:rPr>
              <w:t>(</w:t>
            </w:r>
            <w:r w:rsidRPr="00CB660B">
              <w:rPr>
                <w:rFonts w:ascii="Tahoma" w:hAnsi="Tahoma" w:cs="Tahoma"/>
                <w:i/>
                <w:sz w:val="18"/>
                <w:szCs w:val="18"/>
              </w:rPr>
              <w:t>University College Dublin</w:t>
            </w:r>
            <w:r w:rsidRPr="008D282C">
              <w:rPr>
                <w:rFonts w:ascii="Tahoma" w:hAnsi="Tahoma" w:cs="Tahoma"/>
                <w:i/>
                <w:sz w:val="18"/>
                <w:szCs w:val="18"/>
              </w:rPr>
              <w:t>)</w:t>
            </w:r>
          </w:p>
        </w:tc>
      </w:tr>
      <w:tr w:rsidR="009F3A38" w:rsidRPr="008D282C" w:rsidTr="0060177B">
        <w:trPr>
          <w:trHeight w:val="264"/>
        </w:trPr>
        <w:tc>
          <w:tcPr>
            <w:tcW w:w="663" w:type="dxa"/>
            <w:shd w:val="clear" w:color="auto" w:fill="auto"/>
          </w:tcPr>
          <w:p w:rsidR="009F3A38" w:rsidRPr="008D282C" w:rsidRDefault="009F3A38" w:rsidP="009F3A38">
            <w:pPr>
              <w:pStyle w:val="NoSpacing"/>
              <w:rPr>
                <w:rFonts w:ascii="Tahoma" w:hAnsi="Tahoma" w:cs="Tahoma"/>
                <w:sz w:val="20"/>
                <w:szCs w:val="20"/>
              </w:rPr>
            </w:pPr>
          </w:p>
        </w:tc>
        <w:tc>
          <w:tcPr>
            <w:tcW w:w="4487" w:type="dxa"/>
            <w:shd w:val="clear" w:color="auto" w:fill="auto"/>
          </w:tcPr>
          <w:p w:rsidR="009F3A38" w:rsidRPr="008D282C" w:rsidRDefault="009F3A38" w:rsidP="009F3A38">
            <w:pPr>
              <w:pStyle w:val="NoSpacing"/>
              <w:rPr>
                <w:rFonts w:ascii="Tahoma" w:hAnsi="Tahoma" w:cs="Tahoma"/>
                <w:sz w:val="18"/>
                <w:szCs w:val="18"/>
              </w:rPr>
            </w:pPr>
          </w:p>
        </w:tc>
      </w:tr>
      <w:tr w:rsidR="009F3A38" w:rsidRPr="008D282C" w:rsidTr="0060177B">
        <w:trPr>
          <w:trHeight w:val="36"/>
        </w:trPr>
        <w:tc>
          <w:tcPr>
            <w:tcW w:w="663" w:type="dxa"/>
            <w:shd w:val="clear" w:color="auto" w:fill="auto"/>
          </w:tcPr>
          <w:p w:rsidR="009F3A38" w:rsidRPr="008D282C"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2"/>
                <w:szCs w:val="2"/>
              </w:rPr>
            </w:pPr>
          </w:p>
        </w:tc>
      </w:tr>
      <w:tr w:rsidR="009F3A38" w:rsidRPr="008D282C" w:rsidTr="0060177B">
        <w:trPr>
          <w:trHeight w:val="278"/>
        </w:trPr>
        <w:tc>
          <w:tcPr>
            <w:tcW w:w="663" w:type="dxa"/>
            <w:shd w:val="clear" w:color="auto" w:fill="auto"/>
          </w:tcPr>
          <w:p w:rsidR="009F3A38" w:rsidRPr="008D282C" w:rsidRDefault="009F3A38" w:rsidP="009F3A38">
            <w:pPr>
              <w:pStyle w:val="NoSpacing"/>
              <w:rPr>
                <w:rFonts w:ascii="Tahoma" w:hAnsi="Tahoma" w:cs="Tahoma"/>
                <w:sz w:val="20"/>
                <w:szCs w:val="20"/>
              </w:rPr>
            </w:pPr>
            <w:r w:rsidRPr="008D282C">
              <w:rPr>
                <w:rFonts w:ascii="Tahoma" w:eastAsia="Times New Roman" w:hAnsi="Tahoma" w:cs="Tahoma"/>
                <w:sz w:val="20"/>
                <w:szCs w:val="20"/>
                <w:lang w:val="en-GB"/>
              </w:rPr>
              <w:t>1</w:t>
            </w:r>
            <w:r>
              <w:rPr>
                <w:rFonts w:ascii="Tahoma" w:eastAsia="Times New Roman" w:hAnsi="Tahoma" w:cs="Tahoma"/>
                <w:sz w:val="20"/>
                <w:szCs w:val="20"/>
                <w:lang w:val="en-GB"/>
              </w:rPr>
              <w:t>0</w:t>
            </w:r>
            <w:r w:rsidRPr="008D282C">
              <w:rPr>
                <w:rFonts w:ascii="Tahoma" w:eastAsia="Times New Roman" w:hAnsi="Tahoma" w:cs="Tahoma"/>
                <w:sz w:val="20"/>
                <w:szCs w:val="20"/>
                <w:lang w:val="en-GB"/>
              </w:rPr>
              <w:t>:</w:t>
            </w:r>
            <w:r>
              <w:rPr>
                <w:rFonts w:ascii="Tahoma" w:eastAsia="Times New Roman" w:hAnsi="Tahoma" w:cs="Tahoma"/>
                <w:sz w:val="20"/>
                <w:szCs w:val="20"/>
                <w:lang w:val="en-GB"/>
              </w:rPr>
              <w:t>4</w:t>
            </w:r>
            <w:r w:rsidRPr="008D282C">
              <w:rPr>
                <w:rFonts w:ascii="Tahoma" w:eastAsia="Times New Roman" w:hAnsi="Tahoma" w:cs="Tahoma"/>
                <w:sz w:val="20"/>
                <w:szCs w:val="20"/>
                <w:lang w:val="en-GB"/>
              </w:rPr>
              <w:t>0</w:t>
            </w:r>
          </w:p>
        </w:tc>
        <w:tc>
          <w:tcPr>
            <w:tcW w:w="4487" w:type="dxa"/>
            <w:shd w:val="clear" w:color="auto" w:fill="auto"/>
          </w:tcPr>
          <w:p w:rsidR="009F3A38" w:rsidRPr="008D282C" w:rsidRDefault="009F3A38" w:rsidP="009F3A38">
            <w:pPr>
              <w:pStyle w:val="NoSpacing"/>
              <w:rPr>
                <w:rFonts w:ascii="Tahoma" w:hAnsi="Tahoma" w:cs="Tahoma"/>
                <w:b/>
              </w:rPr>
            </w:pPr>
            <w:r w:rsidRPr="008D282C">
              <w:rPr>
                <w:rFonts w:ascii="Tahoma" w:hAnsi="Tahoma" w:cs="Tahoma"/>
                <w:b/>
                <w:sz w:val="20"/>
                <w:szCs w:val="20"/>
              </w:rPr>
              <w:t>Conference Poster Presentations</w:t>
            </w:r>
          </w:p>
        </w:tc>
      </w:tr>
      <w:tr w:rsidR="009F3A38" w:rsidRPr="008D282C" w:rsidTr="0060177B">
        <w:trPr>
          <w:trHeight w:val="264"/>
        </w:trPr>
        <w:tc>
          <w:tcPr>
            <w:tcW w:w="663" w:type="dxa"/>
            <w:shd w:val="clear" w:color="auto" w:fill="auto"/>
          </w:tcPr>
          <w:p w:rsidR="009F3A38" w:rsidRPr="008D282C" w:rsidRDefault="009F3A38" w:rsidP="009F3A38">
            <w:pPr>
              <w:pStyle w:val="NoSpacing"/>
              <w:rPr>
                <w:rFonts w:ascii="Tahoma" w:hAnsi="Tahoma" w:cs="Tahoma"/>
                <w:sz w:val="20"/>
                <w:szCs w:val="20"/>
              </w:rPr>
            </w:pPr>
          </w:p>
        </w:tc>
        <w:tc>
          <w:tcPr>
            <w:tcW w:w="4487" w:type="dxa"/>
            <w:shd w:val="clear" w:color="auto" w:fill="auto"/>
          </w:tcPr>
          <w:p w:rsidR="009F3A38" w:rsidRPr="008D282C" w:rsidRDefault="009F3A38" w:rsidP="009F3A38">
            <w:pPr>
              <w:pStyle w:val="NoSpacing"/>
              <w:rPr>
                <w:rFonts w:ascii="Tahoma" w:hAnsi="Tahoma" w:cs="Tahoma"/>
                <w:sz w:val="18"/>
                <w:szCs w:val="18"/>
              </w:rPr>
            </w:pPr>
            <w:r w:rsidRPr="008D282C">
              <w:rPr>
                <w:rFonts w:ascii="Tahoma" w:hAnsi="Tahoma" w:cs="Tahoma"/>
                <w:sz w:val="18"/>
                <w:szCs w:val="18"/>
              </w:rPr>
              <w:t>Brief Introductions to posters on display in the exhibition area</w:t>
            </w:r>
          </w:p>
        </w:tc>
      </w:tr>
      <w:tr w:rsidR="009F3A38" w:rsidRPr="008D282C" w:rsidTr="0060177B">
        <w:trPr>
          <w:trHeight w:val="36"/>
        </w:trPr>
        <w:tc>
          <w:tcPr>
            <w:tcW w:w="663" w:type="dxa"/>
            <w:shd w:val="clear" w:color="auto" w:fill="auto"/>
          </w:tcPr>
          <w:p w:rsidR="009F3A38" w:rsidRPr="008D282C"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2"/>
                <w:szCs w:val="2"/>
              </w:rPr>
            </w:pPr>
          </w:p>
        </w:tc>
      </w:tr>
      <w:tr w:rsidR="009F3A38" w:rsidRPr="008D282C" w:rsidTr="0060177B">
        <w:trPr>
          <w:trHeight w:val="264"/>
        </w:trPr>
        <w:tc>
          <w:tcPr>
            <w:tcW w:w="663" w:type="dxa"/>
            <w:shd w:val="clear" w:color="auto" w:fill="auto"/>
          </w:tcPr>
          <w:p w:rsidR="009F3A38" w:rsidRPr="008D282C" w:rsidRDefault="009F3A38" w:rsidP="00827C8B">
            <w:pPr>
              <w:widowControl w:val="0"/>
              <w:spacing w:after="0" w:line="240" w:lineRule="auto"/>
              <w:rPr>
                <w:rFonts w:ascii="Tahoma" w:hAnsi="Tahoma" w:cs="Tahoma"/>
                <w:sz w:val="20"/>
                <w:szCs w:val="20"/>
                <w:lang w:val="en-US"/>
              </w:rPr>
            </w:pPr>
            <w:r w:rsidRPr="008D282C">
              <w:rPr>
                <w:rFonts w:ascii="Tahoma" w:hAnsi="Tahoma" w:cs="Tahoma"/>
                <w:sz w:val="20"/>
                <w:szCs w:val="20"/>
              </w:rPr>
              <w:t>11:</w:t>
            </w:r>
            <w:r w:rsidR="00827C8B">
              <w:rPr>
                <w:rFonts w:ascii="Tahoma" w:hAnsi="Tahoma" w:cs="Tahoma"/>
                <w:sz w:val="20"/>
                <w:szCs w:val="20"/>
              </w:rPr>
              <w:t>2</w:t>
            </w:r>
            <w:r w:rsidRPr="008D282C">
              <w:rPr>
                <w:rFonts w:ascii="Tahoma" w:hAnsi="Tahoma" w:cs="Tahoma"/>
                <w:sz w:val="20"/>
                <w:szCs w:val="20"/>
              </w:rPr>
              <w:t>0</w:t>
            </w:r>
          </w:p>
        </w:tc>
        <w:tc>
          <w:tcPr>
            <w:tcW w:w="4487" w:type="dxa"/>
            <w:shd w:val="clear" w:color="auto" w:fill="auto"/>
          </w:tcPr>
          <w:p w:rsidR="009F3A38" w:rsidRPr="008D282C" w:rsidRDefault="009F3A38" w:rsidP="009F3A38">
            <w:pPr>
              <w:pStyle w:val="NoSpacing"/>
              <w:rPr>
                <w:rFonts w:ascii="Tahoma" w:hAnsi="Tahoma" w:cs="Tahoma"/>
                <w:b/>
                <w:sz w:val="20"/>
                <w:szCs w:val="20"/>
              </w:rPr>
            </w:pPr>
            <w:r w:rsidRPr="008D282C">
              <w:rPr>
                <w:rFonts w:ascii="Tahoma" w:hAnsi="Tahoma" w:cs="Tahoma"/>
                <w:b/>
                <w:sz w:val="20"/>
                <w:szCs w:val="20"/>
              </w:rPr>
              <w:t>Discussion - Tea/Coffee</w:t>
            </w:r>
          </w:p>
        </w:tc>
      </w:tr>
      <w:tr w:rsidR="009F3A38" w:rsidRPr="008D282C" w:rsidTr="0060177B">
        <w:trPr>
          <w:trHeight w:val="36"/>
        </w:trPr>
        <w:tc>
          <w:tcPr>
            <w:tcW w:w="663" w:type="dxa"/>
            <w:shd w:val="clear" w:color="auto" w:fill="auto"/>
          </w:tcPr>
          <w:p w:rsidR="009F3A38" w:rsidRPr="008D282C"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2"/>
                <w:szCs w:val="2"/>
              </w:rPr>
            </w:pPr>
          </w:p>
        </w:tc>
      </w:tr>
      <w:tr w:rsidR="009F3A38" w:rsidRPr="008D282C" w:rsidTr="0060177B">
        <w:trPr>
          <w:trHeight w:val="36"/>
        </w:trPr>
        <w:tc>
          <w:tcPr>
            <w:tcW w:w="663" w:type="dxa"/>
            <w:shd w:val="clear" w:color="auto" w:fill="auto"/>
          </w:tcPr>
          <w:p w:rsidR="009F3A38" w:rsidRPr="008D282C"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2"/>
                <w:szCs w:val="2"/>
              </w:rPr>
            </w:pPr>
          </w:p>
        </w:tc>
      </w:tr>
      <w:tr w:rsidR="009F3A38" w:rsidRPr="008D282C" w:rsidTr="0060177B">
        <w:trPr>
          <w:trHeight w:val="264"/>
        </w:trPr>
        <w:tc>
          <w:tcPr>
            <w:tcW w:w="5150" w:type="dxa"/>
            <w:gridSpan w:val="2"/>
            <w:shd w:val="clear" w:color="auto" w:fill="auto"/>
          </w:tcPr>
          <w:p w:rsidR="009F3A38" w:rsidRPr="008D282C" w:rsidRDefault="009F3A38" w:rsidP="009F3A38">
            <w:pPr>
              <w:pStyle w:val="Heading8"/>
              <w:rPr>
                <w:rFonts w:ascii="Tahoma" w:hAnsi="Tahoma" w:cs="Tahoma"/>
                <w:color w:val="0000B0"/>
                <w:sz w:val="20"/>
                <w:szCs w:val="20"/>
              </w:rPr>
            </w:pPr>
            <w:r w:rsidRPr="005D72D3">
              <w:rPr>
                <w:rFonts w:ascii="Tahoma" w:hAnsi="Tahoma" w:cs="Tahoma"/>
                <w:color w:val="2F5496" w:themeColor="accent5" w:themeShade="BF"/>
                <w:sz w:val="20"/>
                <w:szCs w:val="20"/>
              </w:rPr>
              <w:t xml:space="preserve">Session 2: </w:t>
            </w:r>
            <w:r w:rsidRPr="00CB660B">
              <w:rPr>
                <w:rFonts w:ascii="Tahoma" w:hAnsi="Tahoma" w:cs="Tahoma"/>
                <w:color w:val="2F5496" w:themeColor="accent5" w:themeShade="BF"/>
                <w:sz w:val="20"/>
                <w:szCs w:val="20"/>
              </w:rPr>
              <w:t>HISTORICAL DATA AND PREDICTION</w:t>
            </w:r>
          </w:p>
        </w:tc>
      </w:tr>
      <w:tr w:rsidR="009F3A38" w:rsidRPr="008D282C" w:rsidTr="0060177B">
        <w:trPr>
          <w:trHeight w:val="36"/>
        </w:trPr>
        <w:tc>
          <w:tcPr>
            <w:tcW w:w="663" w:type="dxa"/>
            <w:shd w:val="clear" w:color="auto" w:fill="auto"/>
          </w:tcPr>
          <w:p w:rsidR="009F3A38" w:rsidRPr="008D282C"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2"/>
                <w:szCs w:val="2"/>
              </w:rPr>
            </w:pPr>
          </w:p>
        </w:tc>
      </w:tr>
      <w:tr w:rsidR="009F3A38" w:rsidRPr="008D282C" w:rsidTr="0060177B">
        <w:trPr>
          <w:trHeight w:val="264"/>
        </w:trPr>
        <w:tc>
          <w:tcPr>
            <w:tcW w:w="663" w:type="dxa"/>
            <w:shd w:val="clear" w:color="auto" w:fill="auto"/>
          </w:tcPr>
          <w:p w:rsidR="009F3A38" w:rsidRPr="0047339D" w:rsidRDefault="009F3A38" w:rsidP="00827C8B">
            <w:pPr>
              <w:pStyle w:val="NoSpacing"/>
              <w:rPr>
                <w:rFonts w:ascii="Tahoma" w:hAnsi="Tahoma" w:cs="Tahoma"/>
                <w:sz w:val="20"/>
                <w:szCs w:val="20"/>
              </w:rPr>
            </w:pPr>
            <w:r w:rsidRPr="0047339D">
              <w:rPr>
                <w:rFonts w:ascii="Tahoma" w:hAnsi="Tahoma" w:cs="Tahoma"/>
                <w:sz w:val="20"/>
                <w:szCs w:val="20"/>
              </w:rPr>
              <w:t>12:</w:t>
            </w:r>
            <w:r w:rsidR="00827C8B">
              <w:rPr>
                <w:rFonts w:ascii="Tahoma" w:hAnsi="Tahoma" w:cs="Tahoma"/>
                <w:sz w:val="20"/>
                <w:szCs w:val="20"/>
              </w:rPr>
              <w:t>0</w:t>
            </w:r>
            <w:r w:rsidRPr="0047339D">
              <w:rPr>
                <w:rFonts w:ascii="Tahoma" w:hAnsi="Tahoma" w:cs="Tahoma"/>
                <w:sz w:val="20"/>
                <w:szCs w:val="20"/>
              </w:rPr>
              <w:t>0</w:t>
            </w:r>
          </w:p>
        </w:tc>
        <w:tc>
          <w:tcPr>
            <w:tcW w:w="4487" w:type="dxa"/>
            <w:shd w:val="clear" w:color="auto" w:fill="auto"/>
          </w:tcPr>
          <w:p w:rsidR="009F3A38" w:rsidRPr="008D282C" w:rsidRDefault="009F3A38" w:rsidP="009F3A38">
            <w:pPr>
              <w:pStyle w:val="NoSpacing"/>
              <w:rPr>
                <w:rFonts w:ascii="Tahoma" w:hAnsi="Tahoma" w:cs="Tahoma"/>
                <w:color w:val="0000B0"/>
              </w:rPr>
            </w:pPr>
            <w:r w:rsidRPr="00CB660B">
              <w:rPr>
                <w:rFonts w:ascii="Tahoma" w:hAnsi="Tahoma" w:cs="Tahoma"/>
                <w:color w:val="0000B0"/>
                <w:sz w:val="20"/>
                <w:szCs w:val="20"/>
              </w:rPr>
              <w:t>Hydrometric data rescue for the extension of river flow records in Ireland</w:t>
            </w:r>
          </w:p>
        </w:tc>
      </w:tr>
      <w:tr w:rsidR="009F3A38" w:rsidRPr="008D282C" w:rsidTr="0060177B">
        <w:trPr>
          <w:trHeight w:val="264"/>
        </w:trPr>
        <w:tc>
          <w:tcPr>
            <w:tcW w:w="663" w:type="dxa"/>
            <w:shd w:val="clear" w:color="auto" w:fill="auto"/>
          </w:tcPr>
          <w:p w:rsidR="009F3A38" w:rsidRPr="0047339D" w:rsidRDefault="009F3A38" w:rsidP="009F3A38">
            <w:pPr>
              <w:pStyle w:val="NoSpacing"/>
              <w:rPr>
                <w:rFonts w:ascii="Tahoma" w:hAnsi="Tahoma" w:cs="Tahoma"/>
                <w:sz w:val="20"/>
                <w:szCs w:val="20"/>
              </w:rPr>
            </w:pPr>
          </w:p>
        </w:tc>
        <w:tc>
          <w:tcPr>
            <w:tcW w:w="4487" w:type="dxa"/>
            <w:shd w:val="clear" w:color="auto" w:fill="auto"/>
          </w:tcPr>
          <w:p w:rsidR="009F3A38" w:rsidRPr="008D282C" w:rsidRDefault="009F3A38" w:rsidP="009F3A38">
            <w:pPr>
              <w:pStyle w:val="NoSpacing"/>
              <w:rPr>
                <w:rFonts w:ascii="Tahoma" w:hAnsi="Tahoma" w:cs="Tahoma"/>
                <w:sz w:val="18"/>
                <w:szCs w:val="18"/>
              </w:rPr>
            </w:pPr>
            <w:r w:rsidRPr="00CB660B">
              <w:rPr>
                <w:rFonts w:ascii="Tahoma" w:hAnsi="Tahoma" w:cs="Tahoma"/>
                <w:sz w:val="18"/>
                <w:szCs w:val="18"/>
              </w:rPr>
              <w:t xml:space="preserve">Kate de Smeth </w:t>
            </w:r>
            <w:r w:rsidRPr="008D282C">
              <w:rPr>
                <w:rFonts w:ascii="Tahoma" w:hAnsi="Tahoma" w:cs="Tahoma"/>
                <w:i/>
                <w:sz w:val="18"/>
                <w:szCs w:val="18"/>
              </w:rPr>
              <w:t>(</w:t>
            </w:r>
            <w:r w:rsidRPr="00CB660B">
              <w:rPr>
                <w:rFonts w:ascii="Tahoma" w:hAnsi="Tahoma" w:cs="Tahoma"/>
                <w:i/>
                <w:sz w:val="18"/>
                <w:szCs w:val="18"/>
              </w:rPr>
              <w:t>University College Dublin</w:t>
            </w:r>
            <w:r w:rsidRPr="008D282C">
              <w:rPr>
                <w:rFonts w:ascii="Tahoma" w:hAnsi="Tahoma" w:cs="Tahoma"/>
                <w:i/>
                <w:sz w:val="18"/>
                <w:szCs w:val="18"/>
              </w:rPr>
              <w:t>)</w:t>
            </w:r>
          </w:p>
        </w:tc>
      </w:tr>
      <w:tr w:rsidR="009F3A38" w:rsidRPr="008D282C" w:rsidTr="0060177B">
        <w:trPr>
          <w:trHeight w:val="36"/>
        </w:trPr>
        <w:tc>
          <w:tcPr>
            <w:tcW w:w="663" w:type="dxa"/>
            <w:shd w:val="clear" w:color="auto" w:fill="auto"/>
          </w:tcPr>
          <w:p w:rsidR="009F3A38" w:rsidRPr="0047339D"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2"/>
                <w:szCs w:val="2"/>
              </w:rPr>
            </w:pPr>
          </w:p>
        </w:tc>
      </w:tr>
      <w:tr w:rsidR="009F3A38" w:rsidRPr="008D282C" w:rsidTr="0060177B">
        <w:trPr>
          <w:trHeight w:val="264"/>
        </w:trPr>
        <w:tc>
          <w:tcPr>
            <w:tcW w:w="663" w:type="dxa"/>
            <w:shd w:val="clear" w:color="auto" w:fill="auto"/>
          </w:tcPr>
          <w:p w:rsidR="009F3A38" w:rsidRPr="0047339D" w:rsidRDefault="009F3A38" w:rsidP="00827C8B">
            <w:pPr>
              <w:pStyle w:val="NoSpacing"/>
              <w:rPr>
                <w:rFonts w:ascii="Tahoma" w:hAnsi="Tahoma" w:cs="Tahoma"/>
                <w:sz w:val="20"/>
                <w:szCs w:val="20"/>
              </w:rPr>
            </w:pPr>
            <w:r w:rsidRPr="0047339D">
              <w:rPr>
                <w:rFonts w:ascii="Tahoma" w:hAnsi="Tahoma" w:cs="Tahoma"/>
                <w:sz w:val="20"/>
                <w:szCs w:val="20"/>
              </w:rPr>
              <w:t>12:</w:t>
            </w:r>
            <w:r w:rsidR="00827C8B">
              <w:rPr>
                <w:rFonts w:ascii="Tahoma" w:hAnsi="Tahoma" w:cs="Tahoma"/>
                <w:sz w:val="20"/>
                <w:szCs w:val="20"/>
              </w:rPr>
              <w:t>2</w:t>
            </w:r>
            <w:r w:rsidRPr="0047339D">
              <w:rPr>
                <w:rFonts w:ascii="Tahoma" w:hAnsi="Tahoma" w:cs="Tahoma"/>
                <w:sz w:val="20"/>
                <w:szCs w:val="20"/>
              </w:rPr>
              <w:t>0</w:t>
            </w:r>
          </w:p>
        </w:tc>
        <w:tc>
          <w:tcPr>
            <w:tcW w:w="4487" w:type="dxa"/>
            <w:shd w:val="clear" w:color="auto" w:fill="auto"/>
          </w:tcPr>
          <w:p w:rsidR="009F3A38" w:rsidRPr="008D282C" w:rsidRDefault="009F3A38" w:rsidP="009F3A38">
            <w:pPr>
              <w:pStyle w:val="NoSpacing"/>
              <w:rPr>
                <w:rFonts w:ascii="Tahoma" w:hAnsi="Tahoma" w:cs="Tahoma"/>
                <w:color w:val="0000B0"/>
                <w:sz w:val="20"/>
                <w:szCs w:val="20"/>
              </w:rPr>
            </w:pPr>
            <w:r w:rsidRPr="00CB660B">
              <w:rPr>
                <w:rFonts w:ascii="Tahoma" w:hAnsi="Tahoma" w:cs="Tahoma"/>
                <w:color w:val="0000B0"/>
                <w:sz w:val="20"/>
                <w:szCs w:val="20"/>
              </w:rPr>
              <w:t>Seasonal Hydrological Forecasting: Appraising the skill of multiple methods in Ireland</w:t>
            </w:r>
          </w:p>
        </w:tc>
      </w:tr>
      <w:tr w:rsidR="009F3A38" w:rsidRPr="008D282C" w:rsidTr="0060177B">
        <w:trPr>
          <w:trHeight w:val="264"/>
        </w:trPr>
        <w:tc>
          <w:tcPr>
            <w:tcW w:w="663" w:type="dxa"/>
            <w:shd w:val="clear" w:color="auto" w:fill="auto"/>
          </w:tcPr>
          <w:p w:rsidR="009F3A38" w:rsidRPr="0047339D" w:rsidRDefault="009F3A38" w:rsidP="009F3A38">
            <w:pPr>
              <w:pStyle w:val="NoSpacing"/>
              <w:rPr>
                <w:rFonts w:ascii="Tahoma" w:hAnsi="Tahoma" w:cs="Tahoma"/>
                <w:sz w:val="20"/>
                <w:szCs w:val="20"/>
              </w:rPr>
            </w:pPr>
          </w:p>
        </w:tc>
        <w:tc>
          <w:tcPr>
            <w:tcW w:w="4487" w:type="dxa"/>
            <w:shd w:val="clear" w:color="auto" w:fill="auto"/>
          </w:tcPr>
          <w:p w:rsidR="009F3A38" w:rsidRPr="008D282C" w:rsidRDefault="009F3A38" w:rsidP="009F3A38">
            <w:pPr>
              <w:pStyle w:val="NoSpacing"/>
              <w:rPr>
                <w:rFonts w:ascii="Tahoma" w:hAnsi="Tahoma" w:cs="Tahoma"/>
                <w:sz w:val="18"/>
                <w:szCs w:val="18"/>
              </w:rPr>
            </w:pPr>
            <w:r w:rsidRPr="00CB660B">
              <w:rPr>
                <w:rFonts w:ascii="Tahoma" w:hAnsi="Tahoma" w:cs="Tahoma"/>
                <w:sz w:val="18"/>
                <w:szCs w:val="18"/>
              </w:rPr>
              <w:t xml:space="preserve">Conor Murphy </w:t>
            </w:r>
            <w:r>
              <w:rPr>
                <w:rFonts w:ascii="Tahoma" w:hAnsi="Tahoma" w:cs="Tahoma"/>
                <w:i/>
                <w:sz w:val="18"/>
                <w:szCs w:val="18"/>
              </w:rPr>
              <w:t>(</w:t>
            </w:r>
            <w:r w:rsidRPr="00CB660B">
              <w:rPr>
                <w:rFonts w:ascii="Tahoma" w:hAnsi="Tahoma" w:cs="Tahoma"/>
                <w:i/>
                <w:sz w:val="18"/>
                <w:szCs w:val="18"/>
              </w:rPr>
              <w:t>Maynooth University</w:t>
            </w:r>
            <w:r w:rsidRPr="008D282C">
              <w:rPr>
                <w:rFonts w:ascii="Tahoma" w:hAnsi="Tahoma" w:cs="Tahoma"/>
                <w:i/>
                <w:sz w:val="18"/>
                <w:szCs w:val="18"/>
              </w:rPr>
              <w:t>)</w:t>
            </w:r>
          </w:p>
        </w:tc>
      </w:tr>
      <w:tr w:rsidR="009F3A38" w:rsidRPr="008D282C" w:rsidTr="0060177B">
        <w:trPr>
          <w:trHeight w:val="36"/>
        </w:trPr>
        <w:tc>
          <w:tcPr>
            <w:tcW w:w="663" w:type="dxa"/>
            <w:shd w:val="clear" w:color="auto" w:fill="auto"/>
          </w:tcPr>
          <w:p w:rsidR="009F3A38" w:rsidRPr="0047339D"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2"/>
                <w:szCs w:val="2"/>
              </w:rPr>
            </w:pPr>
          </w:p>
        </w:tc>
      </w:tr>
      <w:tr w:rsidR="009F3A38" w:rsidRPr="008D282C" w:rsidTr="0060177B">
        <w:trPr>
          <w:trHeight w:val="264"/>
        </w:trPr>
        <w:tc>
          <w:tcPr>
            <w:tcW w:w="663" w:type="dxa"/>
            <w:shd w:val="clear" w:color="auto" w:fill="auto"/>
          </w:tcPr>
          <w:p w:rsidR="009F3A38" w:rsidRPr="0047339D" w:rsidRDefault="009F3A38" w:rsidP="00827C8B">
            <w:pPr>
              <w:pStyle w:val="NoSpacing"/>
              <w:rPr>
                <w:rFonts w:ascii="Tahoma" w:hAnsi="Tahoma" w:cs="Tahoma"/>
                <w:sz w:val="20"/>
                <w:szCs w:val="20"/>
              </w:rPr>
            </w:pPr>
            <w:r w:rsidRPr="0047339D">
              <w:rPr>
                <w:rFonts w:ascii="Tahoma" w:hAnsi="Tahoma" w:cs="Tahoma"/>
                <w:sz w:val="20"/>
                <w:szCs w:val="20"/>
              </w:rPr>
              <w:t>1</w:t>
            </w:r>
            <w:r w:rsidR="00827C8B">
              <w:rPr>
                <w:rFonts w:ascii="Tahoma" w:hAnsi="Tahoma" w:cs="Tahoma"/>
                <w:sz w:val="20"/>
                <w:szCs w:val="20"/>
              </w:rPr>
              <w:t>2</w:t>
            </w:r>
            <w:r w:rsidRPr="0047339D">
              <w:rPr>
                <w:rFonts w:ascii="Tahoma" w:hAnsi="Tahoma" w:cs="Tahoma"/>
                <w:sz w:val="20"/>
                <w:szCs w:val="20"/>
              </w:rPr>
              <w:t>:</w:t>
            </w:r>
            <w:r w:rsidR="00827C8B">
              <w:rPr>
                <w:rFonts w:ascii="Tahoma" w:hAnsi="Tahoma" w:cs="Tahoma"/>
                <w:sz w:val="20"/>
                <w:szCs w:val="20"/>
              </w:rPr>
              <w:t>4</w:t>
            </w:r>
            <w:r w:rsidRPr="0047339D">
              <w:rPr>
                <w:rFonts w:ascii="Tahoma" w:hAnsi="Tahoma" w:cs="Tahoma"/>
                <w:sz w:val="20"/>
                <w:szCs w:val="20"/>
              </w:rPr>
              <w:t>0</w:t>
            </w:r>
          </w:p>
        </w:tc>
        <w:tc>
          <w:tcPr>
            <w:tcW w:w="4487" w:type="dxa"/>
            <w:shd w:val="clear" w:color="auto" w:fill="auto"/>
          </w:tcPr>
          <w:p w:rsidR="009F3A38" w:rsidRPr="008D282C" w:rsidRDefault="009F3A38" w:rsidP="009F3A38">
            <w:pPr>
              <w:pStyle w:val="NoSpacing"/>
              <w:rPr>
                <w:rFonts w:ascii="Tahoma" w:hAnsi="Tahoma" w:cs="Tahoma"/>
                <w:color w:val="0000B0"/>
              </w:rPr>
            </w:pPr>
            <w:r w:rsidRPr="00CB660B">
              <w:rPr>
                <w:rFonts w:ascii="Tahoma" w:hAnsi="Tahoma" w:cs="Tahoma"/>
                <w:color w:val="0000B0"/>
                <w:sz w:val="20"/>
                <w:szCs w:val="20"/>
              </w:rPr>
              <w:t>Effect of Trends on Regional Flood Frequency Growth Curve and At-Site Quantile Estimates</w:t>
            </w:r>
          </w:p>
        </w:tc>
      </w:tr>
      <w:tr w:rsidR="009F3A38" w:rsidRPr="008D282C" w:rsidTr="0060177B">
        <w:trPr>
          <w:trHeight w:val="264"/>
        </w:trPr>
        <w:tc>
          <w:tcPr>
            <w:tcW w:w="663" w:type="dxa"/>
            <w:shd w:val="clear" w:color="auto" w:fill="auto"/>
          </w:tcPr>
          <w:p w:rsidR="009F3A38" w:rsidRPr="0047339D" w:rsidRDefault="009F3A38" w:rsidP="009F3A38">
            <w:pPr>
              <w:pStyle w:val="NoSpacing"/>
              <w:rPr>
                <w:rFonts w:ascii="Tahoma" w:hAnsi="Tahoma" w:cs="Tahoma"/>
                <w:sz w:val="20"/>
                <w:szCs w:val="20"/>
              </w:rPr>
            </w:pPr>
          </w:p>
        </w:tc>
        <w:tc>
          <w:tcPr>
            <w:tcW w:w="4487" w:type="dxa"/>
            <w:shd w:val="clear" w:color="auto" w:fill="auto"/>
          </w:tcPr>
          <w:p w:rsidR="009F3A38" w:rsidRPr="008D282C" w:rsidRDefault="009F3A38" w:rsidP="009F3A38">
            <w:pPr>
              <w:pStyle w:val="NoSpacing"/>
              <w:rPr>
                <w:rFonts w:ascii="Tahoma" w:hAnsi="Tahoma" w:cs="Tahoma"/>
              </w:rPr>
            </w:pPr>
            <w:r w:rsidRPr="00CB660B">
              <w:rPr>
                <w:rFonts w:ascii="Tahoma" w:hAnsi="Tahoma" w:cs="Tahoma"/>
                <w:sz w:val="18"/>
                <w:szCs w:val="18"/>
              </w:rPr>
              <w:t xml:space="preserve">Uzzal Mandal </w:t>
            </w:r>
            <w:r w:rsidRPr="008D282C">
              <w:rPr>
                <w:rFonts w:ascii="Tahoma" w:hAnsi="Tahoma" w:cs="Tahoma"/>
                <w:i/>
                <w:sz w:val="18"/>
                <w:szCs w:val="18"/>
              </w:rPr>
              <w:t>(</w:t>
            </w:r>
            <w:r w:rsidRPr="00CB660B">
              <w:rPr>
                <w:rFonts w:ascii="Tahoma" w:hAnsi="Tahoma" w:cs="Tahoma"/>
                <w:i/>
                <w:sz w:val="18"/>
                <w:szCs w:val="18"/>
              </w:rPr>
              <w:t>RPS Consulting Engineers</w:t>
            </w:r>
            <w:r w:rsidRPr="008D282C">
              <w:rPr>
                <w:rFonts w:ascii="Tahoma" w:hAnsi="Tahoma" w:cs="Tahoma"/>
                <w:i/>
                <w:sz w:val="18"/>
                <w:szCs w:val="18"/>
              </w:rPr>
              <w:t>)</w:t>
            </w:r>
          </w:p>
        </w:tc>
      </w:tr>
      <w:tr w:rsidR="009F3A38" w:rsidRPr="008D282C" w:rsidTr="0060177B">
        <w:trPr>
          <w:trHeight w:val="36"/>
        </w:trPr>
        <w:tc>
          <w:tcPr>
            <w:tcW w:w="663" w:type="dxa"/>
            <w:shd w:val="clear" w:color="auto" w:fill="auto"/>
          </w:tcPr>
          <w:p w:rsidR="009F3A38" w:rsidRPr="0047339D"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2"/>
                <w:szCs w:val="2"/>
              </w:rPr>
            </w:pPr>
          </w:p>
        </w:tc>
      </w:tr>
      <w:tr w:rsidR="009F3A38" w:rsidRPr="008D282C" w:rsidTr="0060177B">
        <w:trPr>
          <w:trHeight w:val="264"/>
        </w:trPr>
        <w:tc>
          <w:tcPr>
            <w:tcW w:w="663" w:type="dxa"/>
            <w:shd w:val="clear" w:color="auto" w:fill="auto"/>
          </w:tcPr>
          <w:p w:rsidR="009F3A38" w:rsidRPr="0047339D" w:rsidRDefault="009F3A38" w:rsidP="00827C8B">
            <w:pPr>
              <w:pStyle w:val="BalloonText"/>
              <w:rPr>
                <w:sz w:val="20"/>
                <w:szCs w:val="20"/>
                <w:lang w:val="en-GB"/>
              </w:rPr>
            </w:pPr>
            <w:r w:rsidRPr="0047339D">
              <w:rPr>
                <w:sz w:val="20"/>
                <w:szCs w:val="20"/>
              </w:rPr>
              <w:t>13:</w:t>
            </w:r>
            <w:r w:rsidR="00827C8B">
              <w:rPr>
                <w:sz w:val="20"/>
                <w:szCs w:val="20"/>
              </w:rPr>
              <w:t>0</w:t>
            </w:r>
            <w:r w:rsidRPr="0047339D">
              <w:rPr>
                <w:sz w:val="20"/>
                <w:szCs w:val="20"/>
              </w:rPr>
              <w:t>0</w:t>
            </w:r>
          </w:p>
        </w:tc>
        <w:tc>
          <w:tcPr>
            <w:tcW w:w="4487" w:type="dxa"/>
            <w:shd w:val="clear" w:color="auto" w:fill="auto"/>
          </w:tcPr>
          <w:p w:rsidR="009F3A38" w:rsidRPr="008D282C" w:rsidRDefault="009F3A38" w:rsidP="009F3A38">
            <w:pPr>
              <w:pStyle w:val="NoSpacing"/>
              <w:rPr>
                <w:rFonts w:ascii="Tahoma" w:hAnsi="Tahoma" w:cs="Tahoma"/>
              </w:rPr>
            </w:pPr>
            <w:r w:rsidRPr="008D282C">
              <w:rPr>
                <w:rFonts w:ascii="Tahoma" w:hAnsi="Tahoma" w:cs="Tahoma"/>
                <w:b/>
                <w:sz w:val="20"/>
                <w:szCs w:val="20"/>
              </w:rPr>
              <w:t>Discussion - Lunch</w:t>
            </w:r>
          </w:p>
        </w:tc>
      </w:tr>
      <w:tr w:rsidR="009F3A38" w:rsidRPr="008D282C" w:rsidTr="0060177B">
        <w:trPr>
          <w:trHeight w:val="36"/>
        </w:trPr>
        <w:tc>
          <w:tcPr>
            <w:tcW w:w="663" w:type="dxa"/>
            <w:shd w:val="clear" w:color="auto" w:fill="auto"/>
          </w:tcPr>
          <w:p w:rsidR="009F3A38" w:rsidRPr="008D282C"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2"/>
                <w:szCs w:val="2"/>
              </w:rPr>
            </w:pPr>
          </w:p>
        </w:tc>
      </w:tr>
      <w:tr w:rsidR="009F3A38" w:rsidRPr="008D282C" w:rsidTr="0060177B">
        <w:trPr>
          <w:trHeight w:val="36"/>
        </w:trPr>
        <w:tc>
          <w:tcPr>
            <w:tcW w:w="663" w:type="dxa"/>
            <w:shd w:val="clear" w:color="auto" w:fill="auto"/>
          </w:tcPr>
          <w:p w:rsidR="009F3A38" w:rsidRPr="008D282C"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2"/>
                <w:szCs w:val="2"/>
              </w:rPr>
            </w:pPr>
          </w:p>
        </w:tc>
      </w:tr>
      <w:tr w:rsidR="009F3A38" w:rsidRPr="008D282C" w:rsidTr="0060177B">
        <w:trPr>
          <w:trHeight w:val="264"/>
        </w:trPr>
        <w:tc>
          <w:tcPr>
            <w:tcW w:w="5150" w:type="dxa"/>
            <w:gridSpan w:val="2"/>
            <w:shd w:val="clear" w:color="auto" w:fill="auto"/>
          </w:tcPr>
          <w:p w:rsidR="009F3A38" w:rsidRPr="008D282C" w:rsidRDefault="009F3A38" w:rsidP="009F3A38">
            <w:pPr>
              <w:pStyle w:val="Heading8"/>
              <w:rPr>
                <w:rFonts w:ascii="Tahoma" w:hAnsi="Tahoma" w:cs="Tahoma"/>
                <w:color w:val="0000B0"/>
                <w:sz w:val="20"/>
                <w:szCs w:val="20"/>
              </w:rPr>
            </w:pPr>
            <w:r w:rsidRPr="005D72D3">
              <w:rPr>
                <w:rFonts w:ascii="Tahoma" w:hAnsi="Tahoma" w:cs="Tahoma"/>
                <w:color w:val="2F5496" w:themeColor="accent5" w:themeShade="BF"/>
                <w:sz w:val="20"/>
                <w:szCs w:val="20"/>
              </w:rPr>
              <w:t xml:space="preserve">Session 3: </w:t>
            </w:r>
            <w:r w:rsidRPr="00CB660B">
              <w:rPr>
                <w:rFonts w:ascii="Tahoma" w:hAnsi="Tahoma" w:cs="Tahoma"/>
                <w:color w:val="2F5496" w:themeColor="accent5" w:themeShade="BF"/>
                <w:sz w:val="20"/>
                <w:szCs w:val="20"/>
              </w:rPr>
              <w:t>EFFECTS OF CLIMATE CHANGE ON FLOODING IN IRELAND</w:t>
            </w:r>
          </w:p>
        </w:tc>
      </w:tr>
      <w:tr w:rsidR="009F3A38" w:rsidRPr="008D282C" w:rsidTr="0060177B">
        <w:trPr>
          <w:trHeight w:val="36"/>
        </w:trPr>
        <w:tc>
          <w:tcPr>
            <w:tcW w:w="663" w:type="dxa"/>
            <w:shd w:val="clear" w:color="auto" w:fill="auto"/>
          </w:tcPr>
          <w:p w:rsidR="009F3A38" w:rsidRPr="008D282C"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2"/>
                <w:szCs w:val="2"/>
              </w:rPr>
            </w:pPr>
          </w:p>
        </w:tc>
      </w:tr>
      <w:tr w:rsidR="009F3A38" w:rsidRPr="008D282C" w:rsidTr="0060177B">
        <w:trPr>
          <w:trHeight w:val="264"/>
        </w:trPr>
        <w:tc>
          <w:tcPr>
            <w:tcW w:w="663" w:type="dxa"/>
            <w:shd w:val="clear" w:color="auto" w:fill="auto"/>
          </w:tcPr>
          <w:p w:rsidR="009F3A38" w:rsidRPr="008D282C" w:rsidRDefault="009F3A38" w:rsidP="00827C8B">
            <w:pPr>
              <w:pStyle w:val="NoSpacing"/>
              <w:rPr>
                <w:rFonts w:ascii="Tahoma" w:hAnsi="Tahoma" w:cs="Tahoma"/>
                <w:sz w:val="20"/>
                <w:szCs w:val="20"/>
              </w:rPr>
            </w:pPr>
            <w:r w:rsidRPr="008D282C">
              <w:rPr>
                <w:rFonts w:ascii="Tahoma" w:hAnsi="Tahoma" w:cs="Tahoma"/>
                <w:sz w:val="20"/>
                <w:szCs w:val="20"/>
              </w:rPr>
              <w:t>14:</w:t>
            </w:r>
            <w:r w:rsidR="00827C8B">
              <w:rPr>
                <w:rFonts w:ascii="Tahoma" w:hAnsi="Tahoma" w:cs="Tahoma"/>
                <w:sz w:val="20"/>
                <w:szCs w:val="20"/>
              </w:rPr>
              <w:t>2</w:t>
            </w:r>
            <w:r w:rsidRPr="008D282C">
              <w:rPr>
                <w:rFonts w:ascii="Tahoma" w:hAnsi="Tahoma" w:cs="Tahoma"/>
                <w:sz w:val="20"/>
                <w:szCs w:val="20"/>
              </w:rPr>
              <w:t>0</w:t>
            </w:r>
          </w:p>
        </w:tc>
        <w:tc>
          <w:tcPr>
            <w:tcW w:w="4487" w:type="dxa"/>
            <w:shd w:val="clear" w:color="auto" w:fill="auto"/>
          </w:tcPr>
          <w:p w:rsidR="009F3A38" w:rsidRPr="008D282C" w:rsidRDefault="009F3A38" w:rsidP="009F3A38">
            <w:pPr>
              <w:pStyle w:val="NoSpacing"/>
              <w:rPr>
                <w:rFonts w:ascii="Tahoma" w:hAnsi="Tahoma" w:cs="Tahoma"/>
                <w:color w:val="0000B0"/>
              </w:rPr>
            </w:pPr>
            <w:r w:rsidRPr="00CB660B">
              <w:rPr>
                <w:rFonts w:ascii="Tahoma" w:hAnsi="Tahoma" w:cs="Tahoma"/>
                <w:color w:val="0000B0"/>
                <w:sz w:val="20"/>
                <w:szCs w:val="20"/>
              </w:rPr>
              <w:t>Assessing the vulnerability of groundwater floods in Ireland to a changing climate</w:t>
            </w:r>
          </w:p>
        </w:tc>
      </w:tr>
      <w:tr w:rsidR="009F3A38" w:rsidRPr="008D282C" w:rsidTr="0060177B">
        <w:trPr>
          <w:trHeight w:val="264"/>
        </w:trPr>
        <w:tc>
          <w:tcPr>
            <w:tcW w:w="663" w:type="dxa"/>
            <w:shd w:val="clear" w:color="auto" w:fill="auto"/>
          </w:tcPr>
          <w:p w:rsidR="009F3A38" w:rsidRPr="008D282C" w:rsidRDefault="009F3A38" w:rsidP="009F3A38">
            <w:pPr>
              <w:pStyle w:val="NoSpacing"/>
              <w:rPr>
                <w:rFonts w:ascii="Tahoma" w:hAnsi="Tahoma" w:cs="Tahoma"/>
                <w:sz w:val="20"/>
                <w:szCs w:val="20"/>
              </w:rPr>
            </w:pPr>
          </w:p>
        </w:tc>
        <w:tc>
          <w:tcPr>
            <w:tcW w:w="4487" w:type="dxa"/>
            <w:shd w:val="clear" w:color="auto" w:fill="auto"/>
          </w:tcPr>
          <w:p w:rsidR="009F3A38" w:rsidRPr="008D282C" w:rsidRDefault="009F3A38" w:rsidP="009F3A38">
            <w:pPr>
              <w:pStyle w:val="NoSpacing"/>
              <w:rPr>
                <w:rFonts w:ascii="Tahoma" w:hAnsi="Tahoma" w:cs="Tahoma"/>
              </w:rPr>
            </w:pPr>
            <w:r w:rsidRPr="00CB660B">
              <w:rPr>
                <w:rFonts w:ascii="Tahoma" w:hAnsi="Tahoma" w:cs="Tahoma"/>
                <w:sz w:val="18"/>
                <w:szCs w:val="18"/>
              </w:rPr>
              <w:t xml:space="preserve">Joan Campanyà </w:t>
            </w:r>
            <w:r w:rsidRPr="008D282C">
              <w:rPr>
                <w:rFonts w:ascii="Tahoma" w:hAnsi="Tahoma" w:cs="Tahoma"/>
                <w:i/>
                <w:sz w:val="18"/>
                <w:szCs w:val="18"/>
              </w:rPr>
              <w:t>(</w:t>
            </w:r>
            <w:r w:rsidRPr="00CB660B">
              <w:rPr>
                <w:rFonts w:ascii="Tahoma" w:hAnsi="Tahoma" w:cs="Tahoma"/>
                <w:i/>
                <w:sz w:val="18"/>
                <w:szCs w:val="18"/>
              </w:rPr>
              <w:t>South East Technological University</w:t>
            </w:r>
            <w:r w:rsidRPr="008D282C">
              <w:rPr>
                <w:rFonts w:ascii="Tahoma" w:hAnsi="Tahoma" w:cs="Tahoma"/>
                <w:i/>
                <w:sz w:val="18"/>
                <w:szCs w:val="18"/>
              </w:rPr>
              <w:t>)</w:t>
            </w:r>
          </w:p>
        </w:tc>
      </w:tr>
      <w:tr w:rsidR="009F3A38" w:rsidRPr="008D282C" w:rsidTr="0060177B">
        <w:trPr>
          <w:trHeight w:val="36"/>
        </w:trPr>
        <w:tc>
          <w:tcPr>
            <w:tcW w:w="663" w:type="dxa"/>
            <w:shd w:val="clear" w:color="auto" w:fill="auto"/>
          </w:tcPr>
          <w:p w:rsidR="009F3A38" w:rsidRPr="008D282C"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2"/>
                <w:szCs w:val="2"/>
              </w:rPr>
            </w:pPr>
          </w:p>
        </w:tc>
      </w:tr>
      <w:tr w:rsidR="009F3A38" w:rsidRPr="008D282C" w:rsidTr="0060177B">
        <w:trPr>
          <w:trHeight w:val="264"/>
        </w:trPr>
        <w:tc>
          <w:tcPr>
            <w:tcW w:w="663" w:type="dxa"/>
            <w:shd w:val="clear" w:color="auto" w:fill="auto"/>
          </w:tcPr>
          <w:p w:rsidR="009F3A38" w:rsidRPr="008D282C" w:rsidRDefault="009F3A38" w:rsidP="00827C8B">
            <w:pPr>
              <w:pStyle w:val="NoSpacing"/>
              <w:rPr>
                <w:rFonts w:ascii="Tahoma" w:hAnsi="Tahoma" w:cs="Tahoma"/>
                <w:sz w:val="20"/>
                <w:szCs w:val="20"/>
              </w:rPr>
            </w:pPr>
            <w:r w:rsidRPr="008D282C">
              <w:rPr>
                <w:rFonts w:ascii="Tahoma" w:hAnsi="Tahoma" w:cs="Tahoma"/>
                <w:sz w:val="20"/>
                <w:szCs w:val="20"/>
              </w:rPr>
              <w:t>14:</w:t>
            </w:r>
            <w:r w:rsidR="00827C8B">
              <w:rPr>
                <w:rFonts w:ascii="Tahoma" w:hAnsi="Tahoma" w:cs="Tahoma"/>
                <w:sz w:val="20"/>
                <w:szCs w:val="20"/>
              </w:rPr>
              <w:t>4</w:t>
            </w:r>
            <w:r w:rsidRPr="008D282C">
              <w:rPr>
                <w:rFonts w:ascii="Tahoma" w:hAnsi="Tahoma" w:cs="Tahoma"/>
                <w:sz w:val="20"/>
                <w:szCs w:val="20"/>
              </w:rPr>
              <w:t>0</w:t>
            </w:r>
          </w:p>
        </w:tc>
        <w:tc>
          <w:tcPr>
            <w:tcW w:w="4487" w:type="dxa"/>
            <w:shd w:val="clear" w:color="auto" w:fill="auto"/>
          </w:tcPr>
          <w:p w:rsidR="009F3A38" w:rsidRPr="008D282C" w:rsidRDefault="009F3A38" w:rsidP="009F3A38">
            <w:pPr>
              <w:pStyle w:val="NoSpacing"/>
              <w:rPr>
                <w:rFonts w:ascii="Tahoma" w:hAnsi="Tahoma" w:cs="Tahoma"/>
                <w:color w:val="0000B0"/>
                <w:sz w:val="20"/>
                <w:szCs w:val="20"/>
              </w:rPr>
            </w:pPr>
            <w:r w:rsidRPr="00CB660B">
              <w:rPr>
                <w:rFonts w:ascii="Tahoma" w:hAnsi="Tahoma" w:cs="Tahoma"/>
                <w:color w:val="0000B0"/>
                <w:sz w:val="20"/>
                <w:szCs w:val="20"/>
              </w:rPr>
              <w:t>Production of operational Climate Extreme Indices products at Met Éireann</w:t>
            </w:r>
          </w:p>
        </w:tc>
      </w:tr>
      <w:tr w:rsidR="009F3A38" w:rsidRPr="008D282C" w:rsidTr="0060177B">
        <w:trPr>
          <w:trHeight w:val="264"/>
        </w:trPr>
        <w:tc>
          <w:tcPr>
            <w:tcW w:w="663" w:type="dxa"/>
            <w:shd w:val="clear" w:color="auto" w:fill="auto"/>
          </w:tcPr>
          <w:p w:rsidR="009F3A38" w:rsidRPr="008D282C" w:rsidRDefault="009F3A38" w:rsidP="009F3A38">
            <w:pPr>
              <w:pStyle w:val="NoSpacing"/>
              <w:rPr>
                <w:rFonts w:ascii="Tahoma" w:hAnsi="Tahoma" w:cs="Tahoma"/>
                <w:sz w:val="20"/>
                <w:szCs w:val="20"/>
              </w:rPr>
            </w:pPr>
          </w:p>
        </w:tc>
        <w:tc>
          <w:tcPr>
            <w:tcW w:w="4487" w:type="dxa"/>
            <w:shd w:val="clear" w:color="auto" w:fill="auto"/>
          </w:tcPr>
          <w:p w:rsidR="009F3A38" w:rsidRPr="008D282C" w:rsidRDefault="009F3A38" w:rsidP="009F3A38">
            <w:pPr>
              <w:pStyle w:val="NoSpacing"/>
              <w:rPr>
                <w:rFonts w:ascii="Tahoma" w:hAnsi="Tahoma" w:cs="Tahoma"/>
                <w:color w:val="006600"/>
                <w:sz w:val="20"/>
                <w:szCs w:val="20"/>
              </w:rPr>
            </w:pPr>
            <w:r w:rsidRPr="00CB660B">
              <w:rPr>
                <w:rFonts w:ascii="Tahoma" w:hAnsi="Tahoma" w:cs="Tahoma"/>
                <w:sz w:val="18"/>
                <w:szCs w:val="18"/>
              </w:rPr>
              <w:t xml:space="preserve">Seánie Griffin </w:t>
            </w:r>
            <w:r w:rsidRPr="008D282C">
              <w:rPr>
                <w:rFonts w:ascii="Tahoma" w:hAnsi="Tahoma" w:cs="Tahoma"/>
                <w:i/>
                <w:sz w:val="18"/>
                <w:szCs w:val="18"/>
              </w:rPr>
              <w:t>(</w:t>
            </w:r>
            <w:r w:rsidRPr="00CB660B">
              <w:rPr>
                <w:rFonts w:ascii="Tahoma" w:hAnsi="Tahoma" w:cs="Tahoma"/>
                <w:i/>
                <w:sz w:val="18"/>
                <w:szCs w:val="18"/>
              </w:rPr>
              <w:t>Met Éireann</w:t>
            </w:r>
            <w:r w:rsidRPr="008D282C">
              <w:rPr>
                <w:rFonts w:ascii="Tahoma" w:hAnsi="Tahoma" w:cs="Tahoma"/>
                <w:i/>
                <w:sz w:val="18"/>
                <w:szCs w:val="18"/>
              </w:rPr>
              <w:t>)</w:t>
            </w:r>
          </w:p>
        </w:tc>
      </w:tr>
      <w:tr w:rsidR="009F3A38" w:rsidRPr="008D282C" w:rsidTr="0060177B">
        <w:trPr>
          <w:trHeight w:val="36"/>
        </w:trPr>
        <w:tc>
          <w:tcPr>
            <w:tcW w:w="663" w:type="dxa"/>
            <w:shd w:val="clear" w:color="auto" w:fill="auto"/>
          </w:tcPr>
          <w:p w:rsidR="009F3A38" w:rsidRPr="008D282C"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2"/>
                <w:szCs w:val="2"/>
              </w:rPr>
            </w:pPr>
          </w:p>
        </w:tc>
      </w:tr>
      <w:tr w:rsidR="009F3A38" w:rsidRPr="008D282C" w:rsidTr="0060177B">
        <w:trPr>
          <w:trHeight w:val="264"/>
        </w:trPr>
        <w:tc>
          <w:tcPr>
            <w:tcW w:w="663" w:type="dxa"/>
            <w:shd w:val="clear" w:color="auto" w:fill="auto"/>
          </w:tcPr>
          <w:p w:rsidR="009F3A38" w:rsidRPr="008D282C" w:rsidRDefault="009F3A38" w:rsidP="00827C8B">
            <w:pPr>
              <w:pStyle w:val="NoSpacing"/>
              <w:rPr>
                <w:rFonts w:ascii="Tahoma" w:hAnsi="Tahoma" w:cs="Tahoma"/>
                <w:sz w:val="20"/>
                <w:szCs w:val="20"/>
              </w:rPr>
            </w:pPr>
            <w:r w:rsidRPr="008D282C">
              <w:rPr>
                <w:rFonts w:ascii="Tahoma" w:hAnsi="Tahoma" w:cs="Tahoma"/>
                <w:sz w:val="20"/>
                <w:szCs w:val="20"/>
              </w:rPr>
              <w:t>15:</w:t>
            </w:r>
            <w:r w:rsidR="00827C8B">
              <w:rPr>
                <w:rFonts w:ascii="Tahoma" w:hAnsi="Tahoma" w:cs="Tahoma"/>
                <w:sz w:val="20"/>
                <w:szCs w:val="20"/>
              </w:rPr>
              <w:t>0</w:t>
            </w:r>
            <w:r w:rsidRPr="008D282C">
              <w:rPr>
                <w:rFonts w:ascii="Tahoma" w:hAnsi="Tahoma" w:cs="Tahoma"/>
                <w:sz w:val="20"/>
                <w:szCs w:val="20"/>
              </w:rPr>
              <w:t>0</w:t>
            </w:r>
          </w:p>
        </w:tc>
        <w:tc>
          <w:tcPr>
            <w:tcW w:w="4487" w:type="dxa"/>
            <w:shd w:val="clear" w:color="auto" w:fill="auto"/>
          </w:tcPr>
          <w:p w:rsidR="009F3A38" w:rsidRPr="008D282C" w:rsidRDefault="009F3A38" w:rsidP="009F3A38">
            <w:pPr>
              <w:pStyle w:val="NoSpacing"/>
              <w:rPr>
                <w:rFonts w:ascii="Tahoma" w:hAnsi="Tahoma" w:cs="Tahoma"/>
                <w:color w:val="0000B0"/>
                <w:sz w:val="20"/>
                <w:szCs w:val="20"/>
              </w:rPr>
            </w:pPr>
            <w:r w:rsidRPr="00CB660B">
              <w:rPr>
                <w:rFonts w:ascii="Tahoma" w:hAnsi="Tahoma" w:cs="Tahoma"/>
                <w:color w:val="0000B0"/>
                <w:sz w:val="20"/>
                <w:szCs w:val="20"/>
              </w:rPr>
              <w:t>Climate change and hydrology: Projected changes in hydrological regimes of Irish catchments from the CMIP6 ensemble of climate models</w:t>
            </w:r>
          </w:p>
        </w:tc>
      </w:tr>
      <w:tr w:rsidR="009F3A38" w:rsidRPr="008D282C" w:rsidTr="0060177B">
        <w:trPr>
          <w:trHeight w:val="264"/>
        </w:trPr>
        <w:tc>
          <w:tcPr>
            <w:tcW w:w="663" w:type="dxa"/>
            <w:shd w:val="clear" w:color="auto" w:fill="auto"/>
          </w:tcPr>
          <w:p w:rsidR="009F3A38" w:rsidRPr="008D282C" w:rsidRDefault="009F3A38" w:rsidP="009F3A38">
            <w:pPr>
              <w:pStyle w:val="NoSpacing"/>
              <w:rPr>
                <w:rFonts w:ascii="Tahoma" w:hAnsi="Tahoma" w:cs="Tahoma"/>
                <w:sz w:val="20"/>
                <w:szCs w:val="20"/>
              </w:rPr>
            </w:pPr>
          </w:p>
        </w:tc>
        <w:tc>
          <w:tcPr>
            <w:tcW w:w="4487" w:type="dxa"/>
            <w:shd w:val="clear" w:color="auto" w:fill="auto"/>
          </w:tcPr>
          <w:p w:rsidR="009F3A38" w:rsidRPr="008D282C" w:rsidRDefault="009F3A38" w:rsidP="009F3A38">
            <w:pPr>
              <w:pStyle w:val="NoSpacing"/>
              <w:rPr>
                <w:rFonts w:ascii="Tahoma" w:hAnsi="Tahoma" w:cs="Tahoma"/>
                <w:sz w:val="18"/>
                <w:szCs w:val="18"/>
              </w:rPr>
            </w:pPr>
            <w:r w:rsidRPr="00CB660B">
              <w:rPr>
                <w:rFonts w:ascii="Tahoma" w:hAnsi="Tahoma" w:cs="Tahoma"/>
                <w:sz w:val="18"/>
                <w:szCs w:val="18"/>
              </w:rPr>
              <w:t xml:space="preserve">Conor Murphy </w:t>
            </w:r>
            <w:r w:rsidRPr="00CB660B">
              <w:rPr>
                <w:rFonts w:ascii="Tahoma" w:hAnsi="Tahoma" w:cs="Tahoma"/>
                <w:i/>
                <w:sz w:val="18"/>
                <w:szCs w:val="18"/>
              </w:rPr>
              <w:t>(Maynooth University)</w:t>
            </w:r>
          </w:p>
        </w:tc>
      </w:tr>
      <w:tr w:rsidR="009F3A38" w:rsidRPr="008D282C" w:rsidTr="0060177B">
        <w:trPr>
          <w:trHeight w:val="36"/>
        </w:trPr>
        <w:tc>
          <w:tcPr>
            <w:tcW w:w="663" w:type="dxa"/>
            <w:shd w:val="clear" w:color="auto" w:fill="auto"/>
          </w:tcPr>
          <w:p w:rsidR="009F3A38" w:rsidRPr="008D282C"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2"/>
                <w:szCs w:val="2"/>
              </w:rPr>
            </w:pPr>
          </w:p>
        </w:tc>
      </w:tr>
      <w:tr w:rsidR="009F3A38" w:rsidRPr="008D282C" w:rsidTr="0060177B">
        <w:trPr>
          <w:trHeight w:val="264"/>
        </w:trPr>
        <w:tc>
          <w:tcPr>
            <w:tcW w:w="663" w:type="dxa"/>
            <w:shd w:val="clear" w:color="auto" w:fill="auto"/>
          </w:tcPr>
          <w:p w:rsidR="009F3A38" w:rsidRDefault="009F3A38" w:rsidP="009F3A38">
            <w:pPr>
              <w:pStyle w:val="BalloonText"/>
              <w:rPr>
                <w:sz w:val="20"/>
                <w:szCs w:val="20"/>
              </w:rPr>
            </w:pPr>
            <w:r w:rsidRPr="008D282C">
              <w:rPr>
                <w:sz w:val="20"/>
                <w:szCs w:val="20"/>
              </w:rPr>
              <w:t>15:</w:t>
            </w:r>
            <w:r w:rsidR="00827C8B">
              <w:rPr>
                <w:sz w:val="20"/>
                <w:szCs w:val="20"/>
              </w:rPr>
              <w:t>2</w:t>
            </w:r>
            <w:r w:rsidRPr="008D282C">
              <w:rPr>
                <w:sz w:val="20"/>
                <w:szCs w:val="20"/>
              </w:rPr>
              <w:t>0</w:t>
            </w:r>
          </w:p>
          <w:p w:rsidR="009F3A38" w:rsidRPr="008D282C" w:rsidRDefault="009F3A38" w:rsidP="009F3A38">
            <w:pPr>
              <w:pStyle w:val="BalloonText"/>
              <w:rPr>
                <w:sz w:val="20"/>
                <w:szCs w:val="20"/>
                <w:lang w:val="en-GB"/>
              </w:rPr>
            </w:pPr>
          </w:p>
        </w:tc>
        <w:tc>
          <w:tcPr>
            <w:tcW w:w="4487" w:type="dxa"/>
            <w:shd w:val="clear" w:color="auto" w:fill="auto"/>
          </w:tcPr>
          <w:p w:rsidR="009F3A38" w:rsidRPr="008D282C" w:rsidRDefault="009F3A38" w:rsidP="009F3A38">
            <w:pPr>
              <w:pStyle w:val="NoSpacing"/>
              <w:rPr>
                <w:rFonts w:ascii="Tahoma" w:hAnsi="Tahoma" w:cs="Tahoma"/>
              </w:rPr>
            </w:pPr>
            <w:r w:rsidRPr="008D282C">
              <w:rPr>
                <w:rFonts w:ascii="Tahoma" w:hAnsi="Tahoma" w:cs="Tahoma"/>
                <w:b/>
                <w:sz w:val="20"/>
                <w:szCs w:val="20"/>
              </w:rPr>
              <w:t>Discussion</w:t>
            </w:r>
          </w:p>
        </w:tc>
      </w:tr>
      <w:tr w:rsidR="009F3A38" w:rsidRPr="008D282C" w:rsidTr="0060177B">
        <w:trPr>
          <w:trHeight w:val="36"/>
        </w:trPr>
        <w:tc>
          <w:tcPr>
            <w:tcW w:w="663" w:type="dxa"/>
            <w:shd w:val="clear" w:color="auto" w:fill="auto"/>
          </w:tcPr>
          <w:p w:rsidR="009F3A38" w:rsidRPr="008D282C"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2"/>
                <w:szCs w:val="2"/>
              </w:rPr>
            </w:pPr>
          </w:p>
        </w:tc>
      </w:tr>
      <w:tr w:rsidR="009F3A38" w:rsidRPr="008D282C" w:rsidTr="0060177B">
        <w:trPr>
          <w:trHeight w:val="264"/>
        </w:trPr>
        <w:tc>
          <w:tcPr>
            <w:tcW w:w="663" w:type="dxa"/>
            <w:shd w:val="clear" w:color="auto" w:fill="auto"/>
          </w:tcPr>
          <w:p w:rsidR="009F3A38" w:rsidRPr="008D282C" w:rsidRDefault="009F3A38" w:rsidP="00827C8B">
            <w:pPr>
              <w:pStyle w:val="BalloonText"/>
              <w:rPr>
                <w:sz w:val="20"/>
                <w:szCs w:val="20"/>
              </w:rPr>
            </w:pPr>
            <w:r w:rsidRPr="008D282C">
              <w:rPr>
                <w:bCs/>
                <w:sz w:val="20"/>
                <w:szCs w:val="20"/>
                <w:lang w:val="en-GB"/>
              </w:rPr>
              <w:t>15:</w:t>
            </w:r>
            <w:r w:rsidR="00827C8B">
              <w:rPr>
                <w:bCs/>
                <w:sz w:val="20"/>
                <w:szCs w:val="20"/>
                <w:lang w:val="en-GB"/>
              </w:rPr>
              <w:t>3</w:t>
            </w:r>
            <w:r w:rsidRPr="008D282C">
              <w:rPr>
                <w:bCs/>
                <w:sz w:val="20"/>
                <w:szCs w:val="20"/>
                <w:lang w:val="en-GB"/>
              </w:rPr>
              <w:t>0</w:t>
            </w:r>
          </w:p>
        </w:tc>
        <w:tc>
          <w:tcPr>
            <w:tcW w:w="4487" w:type="dxa"/>
            <w:shd w:val="clear" w:color="auto" w:fill="auto"/>
          </w:tcPr>
          <w:p w:rsidR="009F3A38" w:rsidRPr="008D282C" w:rsidRDefault="009F3A38" w:rsidP="009F3A38">
            <w:pPr>
              <w:pStyle w:val="NoSpacing"/>
              <w:rPr>
                <w:rFonts w:ascii="Tahoma" w:hAnsi="Tahoma" w:cs="Tahoma"/>
                <w:bCs/>
                <w:sz w:val="20"/>
                <w:szCs w:val="20"/>
                <w:lang w:val="en-GB"/>
              </w:rPr>
            </w:pPr>
            <w:r w:rsidRPr="008D282C">
              <w:rPr>
                <w:rFonts w:ascii="Tahoma" w:hAnsi="Tahoma" w:cs="Tahoma"/>
                <w:b/>
                <w:sz w:val="20"/>
                <w:szCs w:val="20"/>
              </w:rPr>
              <w:t>Comfort Break</w:t>
            </w:r>
          </w:p>
        </w:tc>
      </w:tr>
      <w:tr w:rsidR="009F3A38" w:rsidRPr="008D282C" w:rsidTr="0060177B">
        <w:trPr>
          <w:trHeight w:val="36"/>
        </w:trPr>
        <w:tc>
          <w:tcPr>
            <w:tcW w:w="663" w:type="dxa"/>
            <w:shd w:val="clear" w:color="auto" w:fill="auto"/>
          </w:tcPr>
          <w:p w:rsidR="009F3A38" w:rsidRPr="008D282C"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2"/>
                <w:szCs w:val="2"/>
              </w:rPr>
            </w:pPr>
          </w:p>
        </w:tc>
      </w:tr>
      <w:tr w:rsidR="009F3A38" w:rsidRPr="008D282C" w:rsidTr="0060177B">
        <w:trPr>
          <w:trHeight w:val="36"/>
        </w:trPr>
        <w:tc>
          <w:tcPr>
            <w:tcW w:w="663" w:type="dxa"/>
            <w:shd w:val="clear" w:color="auto" w:fill="auto"/>
          </w:tcPr>
          <w:p w:rsidR="009F3A38" w:rsidRPr="008D282C"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2"/>
                <w:szCs w:val="2"/>
              </w:rPr>
            </w:pPr>
          </w:p>
        </w:tc>
      </w:tr>
      <w:tr w:rsidR="009F3A38" w:rsidRPr="008D282C" w:rsidTr="0060177B">
        <w:trPr>
          <w:trHeight w:val="264"/>
        </w:trPr>
        <w:tc>
          <w:tcPr>
            <w:tcW w:w="5150" w:type="dxa"/>
            <w:gridSpan w:val="2"/>
            <w:shd w:val="clear" w:color="auto" w:fill="auto"/>
          </w:tcPr>
          <w:p w:rsidR="009F3A38" w:rsidRPr="005D72D3" w:rsidRDefault="009F3A38" w:rsidP="009F3A38">
            <w:pPr>
              <w:pStyle w:val="Heading8"/>
              <w:rPr>
                <w:rFonts w:ascii="Tahoma" w:hAnsi="Tahoma" w:cs="Tahoma"/>
                <w:color w:val="2F5496" w:themeColor="accent5" w:themeShade="BF"/>
                <w:sz w:val="20"/>
                <w:szCs w:val="20"/>
              </w:rPr>
            </w:pPr>
          </w:p>
        </w:tc>
      </w:tr>
      <w:tr w:rsidR="009F3A38" w:rsidRPr="008D282C" w:rsidTr="0060177B">
        <w:trPr>
          <w:trHeight w:val="264"/>
        </w:trPr>
        <w:tc>
          <w:tcPr>
            <w:tcW w:w="5150" w:type="dxa"/>
            <w:gridSpan w:val="2"/>
            <w:shd w:val="clear" w:color="auto" w:fill="auto"/>
          </w:tcPr>
          <w:p w:rsidR="009F3A38" w:rsidRPr="008D282C" w:rsidRDefault="009F3A38" w:rsidP="009F3A38">
            <w:pPr>
              <w:pStyle w:val="Heading8"/>
              <w:rPr>
                <w:rFonts w:ascii="Tahoma" w:hAnsi="Tahoma" w:cs="Tahoma"/>
                <w:color w:val="0000B0"/>
                <w:sz w:val="20"/>
                <w:szCs w:val="20"/>
              </w:rPr>
            </w:pPr>
            <w:r w:rsidRPr="005D72D3">
              <w:rPr>
                <w:rFonts w:ascii="Tahoma" w:hAnsi="Tahoma" w:cs="Tahoma"/>
                <w:color w:val="2F5496" w:themeColor="accent5" w:themeShade="BF"/>
                <w:sz w:val="20"/>
                <w:szCs w:val="20"/>
              </w:rPr>
              <w:t xml:space="preserve">Session 4: </w:t>
            </w:r>
            <w:r w:rsidRPr="00CB660B">
              <w:rPr>
                <w:rFonts w:ascii="Tahoma" w:hAnsi="Tahoma" w:cs="Tahoma"/>
                <w:color w:val="2F5496" w:themeColor="accent5" w:themeShade="BF"/>
                <w:sz w:val="20"/>
                <w:szCs w:val="20"/>
              </w:rPr>
              <w:t>WATER RESOURCES RESEARCH AND APPLICATION</w:t>
            </w:r>
          </w:p>
        </w:tc>
      </w:tr>
      <w:tr w:rsidR="009F3A38" w:rsidRPr="008D282C" w:rsidTr="0060177B">
        <w:trPr>
          <w:trHeight w:val="36"/>
        </w:trPr>
        <w:tc>
          <w:tcPr>
            <w:tcW w:w="663" w:type="dxa"/>
            <w:shd w:val="clear" w:color="auto" w:fill="auto"/>
          </w:tcPr>
          <w:p w:rsidR="009F3A38" w:rsidRPr="008D282C"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2"/>
                <w:szCs w:val="2"/>
              </w:rPr>
            </w:pPr>
          </w:p>
        </w:tc>
      </w:tr>
      <w:tr w:rsidR="009F3A38" w:rsidRPr="008D282C" w:rsidTr="0060177B">
        <w:trPr>
          <w:trHeight w:val="264"/>
        </w:trPr>
        <w:tc>
          <w:tcPr>
            <w:tcW w:w="663" w:type="dxa"/>
            <w:shd w:val="clear" w:color="auto" w:fill="auto"/>
          </w:tcPr>
          <w:p w:rsidR="009F3A38" w:rsidRPr="008D282C" w:rsidRDefault="009F3A38" w:rsidP="00827C8B">
            <w:pPr>
              <w:pStyle w:val="NoSpacing"/>
              <w:rPr>
                <w:rFonts w:ascii="Tahoma" w:hAnsi="Tahoma" w:cs="Tahoma"/>
                <w:sz w:val="20"/>
                <w:szCs w:val="20"/>
              </w:rPr>
            </w:pPr>
            <w:r w:rsidRPr="008D282C">
              <w:rPr>
                <w:rFonts w:ascii="Tahoma" w:hAnsi="Tahoma" w:cs="Tahoma"/>
                <w:sz w:val="20"/>
                <w:szCs w:val="20"/>
              </w:rPr>
              <w:t>15:</w:t>
            </w:r>
            <w:r w:rsidR="00827C8B">
              <w:rPr>
                <w:rFonts w:ascii="Tahoma" w:hAnsi="Tahoma" w:cs="Tahoma"/>
                <w:sz w:val="20"/>
                <w:szCs w:val="20"/>
              </w:rPr>
              <w:t>40</w:t>
            </w:r>
          </w:p>
        </w:tc>
        <w:tc>
          <w:tcPr>
            <w:tcW w:w="4487" w:type="dxa"/>
            <w:shd w:val="clear" w:color="auto" w:fill="auto"/>
          </w:tcPr>
          <w:p w:rsidR="009F3A38" w:rsidRPr="008D282C" w:rsidRDefault="009F3A38" w:rsidP="009F3A38">
            <w:pPr>
              <w:pStyle w:val="NoSpacing"/>
              <w:rPr>
                <w:rFonts w:ascii="Tahoma" w:hAnsi="Tahoma" w:cs="Tahoma"/>
                <w:color w:val="0000B0"/>
              </w:rPr>
            </w:pPr>
            <w:r w:rsidRPr="00CB660B">
              <w:rPr>
                <w:rFonts w:ascii="Tahoma" w:hAnsi="Tahoma" w:cs="Tahoma"/>
                <w:color w:val="0000B0"/>
                <w:sz w:val="20"/>
                <w:szCs w:val="20"/>
              </w:rPr>
              <w:t>Hydrology of the Neale Flood Relief Scheme study area in South County Mayo</w:t>
            </w:r>
          </w:p>
        </w:tc>
      </w:tr>
      <w:tr w:rsidR="009F3A38" w:rsidRPr="008D282C" w:rsidTr="0060177B">
        <w:trPr>
          <w:trHeight w:val="264"/>
        </w:trPr>
        <w:tc>
          <w:tcPr>
            <w:tcW w:w="663" w:type="dxa"/>
            <w:shd w:val="clear" w:color="auto" w:fill="auto"/>
          </w:tcPr>
          <w:p w:rsidR="009F3A38" w:rsidRPr="008D282C" w:rsidRDefault="009F3A38" w:rsidP="009F3A38">
            <w:pPr>
              <w:pStyle w:val="NoSpacing"/>
              <w:rPr>
                <w:rFonts w:ascii="Tahoma" w:hAnsi="Tahoma" w:cs="Tahoma"/>
                <w:sz w:val="20"/>
                <w:szCs w:val="20"/>
              </w:rPr>
            </w:pPr>
          </w:p>
        </w:tc>
        <w:tc>
          <w:tcPr>
            <w:tcW w:w="4487" w:type="dxa"/>
            <w:shd w:val="clear" w:color="auto" w:fill="auto"/>
          </w:tcPr>
          <w:p w:rsidR="009F3A38" w:rsidRPr="008D282C" w:rsidRDefault="009F3A38" w:rsidP="009F3A38">
            <w:pPr>
              <w:pStyle w:val="NoSpacing"/>
              <w:rPr>
                <w:rFonts w:ascii="Tahoma" w:hAnsi="Tahoma" w:cs="Tahoma"/>
              </w:rPr>
            </w:pPr>
            <w:r w:rsidRPr="00CB660B">
              <w:rPr>
                <w:rFonts w:ascii="Tahoma" w:hAnsi="Tahoma" w:cs="Tahoma"/>
                <w:sz w:val="18"/>
                <w:szCs w:val="18"/>
              </w:rPr>
              <w:t xml:space="preserve">Conor Warner </w:t>
            </w:r>
            <w:r w:rsidRPr="008D282C">
              <w:rPr>
                <w:rFonts w:ascii="Tahoma" w:hAnsi="Tahoma" w:cs="Tahoma"/>
                <w:i/>
                <w:sz w:val="18"/>
                <w:szCs w:val="18"/>
              </w:rPr>
              <w:t>(</w:t>
            </w:r>
            <w:r w:rsidRPr="00CB660B">
              <w:rPr>
                <w:rFonts w:ascii="Tahoma" w:hAnsi="Tahoma" w:cs="Tahoma"/>
                <w:i/>
                <w:sz w:val="18"/>
                <w:szCs w:val="18"/>
              </w:rPr>
              <w:t>Ryan Hanley</w:t>
            </w:r>
            <w:r w:rsidRPr="008D282C">
              <w:rPr>
                <w:rFonts w:ascii="Tahoma" w:hAnsi="Tahoma" w:cs="Tahoma"/>
                <w:i/>
                <w:sz w:val="18"/>
                <w:szCs w:val="18"/>
              </w:rPr>
              <w:t>)</w:t>
            </w:r>
          </w:p>
        </w:tc>
      </w:tr>
      <w:tr w:rsidR="009F3A38" w:rsidRPr="008D282C" w:rsidTr="0060177B">
        <w:trPr>
          <w:trHeight w:val="36"/>
        </w:trPr>
        <w:tc>
          <w:tcPr>
            <w:tcW w:w="663" w:type="dxa"/>
            <w:shd w:val="clear" w:color="auto" w:fill="auto"/>
          </w:tcPr>
          <w:p w:rsidR="009F3A38" w:rsidRPr="008D282C"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2"/>
                <w:szCs w:val="2"/>
              </w:rPr>
            </w:pPr>
          </w:p>
        </w:tc>
      </w:tr>
      <w:tr w:rsidR="009F3A38" w:rsidRPr="008D282C" w:rsidTr="0060177B">
        <w:trPr>
          <w:trHeight w:val="264"/>
        </w:trPr>
        <w:tc>
          <w:tcPr>
            <w:tcW w:w="663" w:type="dxa"/>
            <w:shd w:val="clear" w:color="auto" w:fill="auto"/>
          </w:tcPr>
          <w:p w:rsidR="009F3A38" w:rsidRPr="008D282C" w:rsidRDefault="009F3A38" w:rsidP="00827C8B">
            <w:pPr>
              <w:pStyle w:val="NoSpacing"/>
              <w:rPr>
                <w:rFonts w:ascii="Tahoma" w:hAnsi="Tahoma" w:cs="Tahoma"/>
                <w:sz w:val="20"/>
                <w:szCs w:val="20"/>
              </w:rPr>
            </w:pPr>
            <w:r w:rsidRPr="008D282C">
              <w:rPr>
                <w:rFonts w:ascii="Tahoma" w:hAnsi="Tahoma" w:cs="Tahoma"/>
                <w:sz w:val="20"/>
                <w:szCs w:val="20"/>
              </w:rPr>
              <w:t>16:</w:t>
            </w:r>
            <w:r w:rsidR="00827C8B">
              <w:rPr>
                <w:rFonts w:ascii="Tahoma" w:hAnsi="Tahoma" w:cs="Tahoma"/>
                <w:sz w:val="20"/>
                <w:szCs w:val="20"/>
              </w:rPr>
              <w:t>00</w:t>
            </w:r>
          </w:p>
        </w:tc>
        <w:tc>
          <w:tcPr>
            <w:tcW w:w="4487" w:type="dxa"/>
            <w:shd w:val="clear" w:color="auto" w:fill="auto"/>
          </w:tcPr>
          <w:p w:rsidR="009F3A38" w:rsidRPr="008D282C" w:rsidRDefault="009F3A38" w:rsidP="009F3A38">
            <w:pPr>
              <w:pStyle w:val="NoSpacing"/>
              <w:rPr>
                <w:rFonts w:ascii="Tahoma" w:hAnsi="Tahoma" w:cs="Tahoma"/>
                <w:color w:val="0000B0"/>
              </w:rPr>
            </w:pPr>
            <w:r w:rsidRPr="00CB660B">
              <w:rPr>
                <w:rFonts w:ascii="Tahoma" w:hAnsi="Tahoma" w:cs="Tahoma"/>
                <w:color w:val="0000B0"/>
                <w:sz w:val="20"/>
                <w:szCs w:val="20"/>
              </w:rPr>
              <w:t>Assessment of the GPM IMERG estimates of rainfall seasonality over Ireland</w:t>
            </w:r>
          </w:p>
        </w:tc>
      </w:tr>
      <w:tr w:rsidR="009F3A38" w:rsidRPr="008D282C" w:rsidTr="0060177B">
        <w:trPr>
          <w:trHeight w:val="264"/>
        </w:trPr>
        <w:tc>
          <w:tcPr>
            <w:tcW w:w="663" w:type="dxa"/>
            <w:shd w:val="clear" w:color="auto" w:fill="auto"/>
          </w:tcPr>
          <w:p w:rsidR="009F3A38" w:rsidRPr="008D282C" w:rsidRDefault="009F3A38" w:rsidP="009F3A38">
            <w:pPr>
              <w:pStyle w:val="NoSpacing"/>
              <w:rPr>
                <w:rFonts w:ascii="Tahoma" w:hAnsi="Tahoma" w:cs="Tahoma"/>
                <w:sz w:val="20"/>
                <w:szCs w:val="20"/>
              </w:rPr>
            </w:pPr>
          </w:p>
        </w:tc>
        <w:tc>
          <w:tcPr>
            <w:tcW w:w="4487" w:type="dxa"/>
            <w:shd w:val="clear" w:color="auto" w:fill="auto"/>
          </w:tcPr>
          <w:p w:rsidR="009F3A38" w:rsidRPr="008D282C" w:rsidRDefault="009F3A38" w:rsidP="009F3A38">
            <w:pPr>
              <w:pStyle w:val="NoSpacing"/>
              <w:rPr>
                <w:rFonts w:ascii="Tahoma" w:hAnsi="Tahoma" w:cs="Tahoma"/>
                <w:sz w:val="18"/>
                <w:szCs w:val="18"/>
              </w:rPr>
            </w:pPr>
            <w:r w:rsidRPr="00CB660B">
              <w:rPr>
                <w:rFonts w:ascii="Tahoma" w:hAnsi="Tahoma" w:cs="Tahoma"/>
                <w:sz w:val="18"/>
                <w:szCs w:val="18"/>
              </w:rPr>
              <w:t xml:space="preserve">Safa Mohammed </w:t>
            </w:r>
            <w:r w:rsidRPr="008D282C">
              <w:rPr>
                <w:rFonts w:ascii="Tahoma" w:hAnsi="Tahoma" w:cs="Tahoma"/>
                <w:i/>
                <w:sz w:val="18"/>
                <w:szCs w:val="18"/>
              </w:rPr>
              <w:t>(</w:t>
            </w:r>
            <w:r w:rsidRPr="00CB660B">
              <w:rPr>
                <w:rFonts w:ascii="Tahoma" w:hAnsi="Tahoma" w:cs="Tahoma"/>
                <w:i/>
                <w:sz w:val="18"/>
                <w:szCs w:val="18"/>
              </w:rPr>
              <w:t>TU Dublin</w:t>
            </w:r>
            <w:r w:rsidRPr="008D282C">
              <w:rPr>
                <w:rFonts w:ascii="Tahoma" w:hAnsi="Tahoma" w:cs="Tahoma"/>
                <w:i/>
                <w:sz w:val="18"/>
                <w:szCs w:val="18"/>
              </w:rPr>
              <w:t>)</w:t>
            </w:r>
          </w:p>
        </w:tc>
      </w:tr>
      <w:tr w:rsidR="009F3A38" w:rsidRPr="008D282C" w:rsidTr="0060177B">
        <w:trPr>
          <w:trHeight w:val="36"/>
        </w:trPr>
        <w:tc>
          <w:tcPr>
            <w:tcW w:w="663" w:type="dxa"/>
            <w:shd w:val="clear" w:color="auto" w:fill="auto"/>
          </w:tcPr>
          <w:p w:rsidR="009F3A38" w:rsidRPr="008D282C"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2"/>
                <w:szCs w:val="2"/>
              </w:rPr>
            </w:pPr>
          </w:p>
        </w:tc>
      </w:tr>
      <w:tr w:rsidR="009F3A38" w:rsidRPr="008D282C" w:rsidTr="0060177B">
        <w:trPr>
          <w:trHeight w:val="264"/>
        </w:trPr>
        <w:tc>
          <w:tcPr>
            <w:tcW w:w="663" w:type="dxa"/>
            <w:shd w:val="clear" w:color="auto" w:fill="auto"/>
          </w:tcPr>
          <w:p w:rsidR="009F3A38" w:rsidRPr="008D282C" w:rsidRDefault="009F3A38" w:rsidP="00827C8B">
            <w:pPr>
              <w:pStyle w:val="BalloonText"/>
              <w:rPr>
                <w:sz w:val="20"/>
                <w:szCs w:val="20"/>
                <w:lang w:val="en-GB"/>
              </w:rPr>
            </w:pPr>
            <w:r w:rsidRPr="008D282C">
              <w:rPr>
                <w:sz w:val="20"/>
                <w:szCs w:val="20"/>
                <w:lang w:val="en-GB"/>
              </w:rPr>
              <w:t>16:</w:t>
            </w:r>
            <w:r w:rsidR="00827C8B">
              <w:rPr>
                <w:sz w:val="20"/>
                <w:szCs w:val="20"/>
                <w:lang w:val="en-GB"/>
              </w:rPr>
              <w:t>20</w:t>
            </w:r>
          </w:p>
        </w:tc>
        <w:tc>
          <w:tcPr>
            <w:tcW w:w="4487" w:type="dxa"/>
            <w:shd w:val="clear" w:color="auto" w:fill="auto"/>
          </w:tcPr>
          <w:p w:rsidR="009F3A38" w:rsidRPr="008D282C" w:rsidRDefault="009F3A38" w:rsidP="009F3A38">
            <w:pPr>
              <w:pStyle w:val="NoSpacing"/>
              <w:rPr>
                <w:rFonts w:ascii="Tahoma" w:hAnsi="Tahoma" w:cs="Tahoma"/>
                <w:b/>
                <w:sz w:val="20"/>
                <w:szCs w:val="20"/>
              </w:rPr>
            </w:pPr>
            <w:r w:rsidRPr="008D282C">
              <w:rPr>
                <w:rFonts w:ascii="Tahoma" w:hAnsi="Tahoma" w:cs="Tahoma"/>
                <w:b/>
                <w:sz w:val="20"/>
                <w:szCs w:val="20"/>
              </w:rPr>
              <w:t>Discussion</w:t>
            </w:r>
          </w:p>
        </w:tc>
      </w:tr>
      <w:tr w:rsidR="009F3A38" w:rsidRPr="008D282C" w:rsidTr="0060177B">
        <w:trPr>
          <w:trHeight w:val="36"/>
        </w:trPr>
        <w:tc>
          <w:tcPr>
            <w:tcW w:w="663" w:type="dxa"/>
            <w:shd w:val="clear" w:color="auto" w:fill="auto"/>
          </w:tcPr>
          <w:p w:rsidR="009F3A38" w:rsidRPr="008D282C" w:rsidRDefault="009F3A38" w:rsidP="009F3A38">
            <w:pPr>
              <w:pStyle w:val="NoSpacing"/>
              <w:rPr>
                <w:rFonts w:ascii="Tahoma" w:hAnsi="Tahoma" w:cs="Tahoma"/>
                <w:sz w:val="2"/>
                <w:szCs w:val="2"/>
              </w:rPr>
            </w:pPr>
          </w:p>
        </w:tc>
        <w:tc>
          <w:tcPr>
            <w:tcW w:w="4487" w:type="dxa"/>
            <w:shd w:val="clear" w:color="auto" w:fill="auto"/>
          </w:tcPr>
          <w:p w:rsidR="009F3A38" w:rsidRPr="008D282C" w:rsidRDefault="009F3A38" w:rsidP="009F3A38">
            <w:pPr>
              <w:pStyle w:val="NoSpacing"/>
              <w:rPr>
                <w:rFonts w:ascii="Tahoma" w:hAnsi="Tahoma" w:cs="Tahoma"/>
                <w:sz w:val="2"/>
                <w:szCs w:val="2"/>
              </w:rPr>
            </w:pPr>
          </w:p>
        </w:tc>
      </w:tr>
      <w:tr w:rsidR="009F3A38" w:rsidRPr="008D282C" w:rsidTr="0060177B">
        <w:trPr>
          <w:trHeight w:val="264"/>
        </w:trPr>
        <w:tc>
          <w:tcPr>
            <w:tcW w:w="663" w:type="dxa"/>
            <w:shd w:val="clear" w:color="auto" w:fill="auto"/>
          </w:tcPr>
          <w:p w:rsidR="009F3A38" w:rsidRPr="008D282C" w:rsidRDefault="009F3A38" w:rsidP="00827C8B">
            <w:pPr>
              <w:pStyle w:val="BalloonText"/>
              <w:rPr>
                <w:b/>
                <w:bCs/>
                <w:sz w:val="20"/>
                <w:szCs w:val="20"/>
                <w:lang w:val="en-GB"/>
              </w:rPr>
            </w:pPr>
            <w:r w:rsidRPr="008D282C">
              <w:rPr>
                <w:bCs/>
                <w:sz w:val="20"/>
                <w:szCs w:val="20"/>
                <w:lang w:val="en-GB"/>
              </w:rPr>
              <w:t>16:</w:t>
            </w:r>
            <w:r w:rsidR="00827C8B">
              <w:rPr>
                <w:bCs/>
                <w:sz w:val="20"/>
                <w:szCs w:val="20"/>
                <w:lang w:val="en-GB"/>
              </w:rPr>
              <w:t>30</w:t>
            </w:r>
          </w:p>
        </w:tc>
        <w:tc>
          <w:tcPr>
            <w:tcW w:w="4487" w:type="dxa"/>
            <w:shd w:val="clear" w:color="auto" w:fill="auto"/>
          </w:tcPr>
          <w:p w:rsidR="009F3A38" w:rsidRPr="00782675" w:rsidRDefault="009F3A38" w:rsidP="009F3A38">
            <w:pPr>
              <w:pStyle w:val="NoSpacing"/>
              <w:rPr>
                <w:rFonts w:ascii="Tahoma" w:hAnsi="Tahoma" w:cs="Tahoma"/>
                <w:b/>
                <w:sz w:val="20"/>
                <w:szCs w:val="20"/>
              </w:rPr>
            </w:pPr>
            <w:r w:rsidRPr="008D282C">
              <w:rPr>
                <w:rFonts w:ascii="Tahoma" w:hAnsi="Tahoma" w:cs="Tahoma"/>
                <w:b/>
                <w:sz w:val="20"/>
                <w:szCs w:val="20"/>
              </w:rPr>
              <w:t>Close</w:t>
            </w:r>
          </w:p>
        </w:tc>
      </w:tr>
    </w:tbl>
    <w:p w:rsidR="00DF0650" w:rsidRPr="0003554D" w:rsidRDefault="00DF0650" w:rsidP="00DF0650">
      <w:pPr>
        <w:pStyle w:val="Heading8"/>
        <w:jc w:val="left"/>
        <w:rPr>
          <w:rFonts w:ascii="Tahoma" w:hAnsi="Tahoma" w:cs="Tahoma"/>
          <w:color w:val="0000B0"/>
          <w:sz w:val="20"/>
          <w:szCs w:val="20"/>
        </w:rPr>
      </w:pPr>
    </w:p>
    <w:p w:rsidR="00DF0650" w:rsidRPr="005D72D3" w:rsidRDefault="00DF0650" w:rsidP="00DF0650">
      <w:pPr>
        <w:pStyle w:val="Heading8"/>
        <w:jc w:val="left"/>
        <w:rPr>
          <w:rFonts w:ascii="Tahoma" w:hAnsi="Tahoma" w:cs="Tahoma"/>
          <w:color w:val="2F5496" w:themeColor="accent5" w:themeShade="BF"/>
          <w:sz w:val="20"/>
          <w:szCs w:val="20"/>
        </w:rPr>
      </w:pPr>
      <w:r w:rsidRPr="005D72D3">
        <w:rPr>
          <w:rFonts w:ascii="Tahoma" w:hAnsi="Tahoma" w:cs="Tahoma"/>
          <w:color w:val="2F5496" w:themeColor="accent5" w:themeShade="BF"/>
          <w:sz w:val="20"/>
          <w:szCs w:val="20"/>
        </w:rPr>
        <w:t>09:00 – 15:30 Poster Exhibition</w:t>
      </w:r>
    </w:p>
    <w:p w:rsidR="00DF0650" w:rsidRPr="00546A7C" w:rsidRDefault="00DF0650" w:rsidP="00DF0650">
      <w:pPr>
        <w:pStyle w:val="NoSpacing"/>
        <w:rPr>
          <w:color w:val="0033CC"/>
        </w:rPr>
      </w:pPr>
      <w:r>
        <w:t>Posters will be on display in the exhibition area all day during the breaks in the conference programme</w:t>
      </w:r>
      <w:r>
        <w:rPr>
          <w:color w:val="0033CC"/>
        </w:rPr>
        <w:t>.</w:t>
      </w:r>
    </w:p>
    <w:p w:rsidR="00DF0650" w:rsidRDefault="00DF0650">
      <w:pPr>
        <w:pStyle w:val="BodyText3"/>
        <w:spacing w:after="0" w:line="300" w:lineRule="exact"/>
        <w:rPr>
          <w:rFonts w:ascii="Tahoma" w:hAnsi="Tahoma" w:cs="Eras Medium ITC"/>
          <w:sz w:val="20"/>
          <w:szCs w:val="20"/>
          <w:lang w:val="en-GB"/>
        </w:rPr>
      </w:pPr>
    </w:p>
    <w:p w:rsidR="0094529E" w:rsidRPr="0080282F" w:rsidRDefault="0094529E" w:rsidP="0094529E">
      <w:pPr>
        <w:widowControl w:val="0"/>
        <w:shd w:val="clear" w:color="auto" w:fill="D9D9D9"/>
        <w:spacing w:after="0" w:line="300" w:lineRule="exact"/>
        <w:jc w:val="both"/>
        <w:rPr>
          <w:rFonts w:ascii="Tahoma" w:hAnsi="Tahoma" w:cs="DejaVu Sans Condensed"/>
          <w:b/>
          <w:bCs/>
          <w:color w:val="D9D9D9"/>
          <w:sz w:val="20"/>
          <w:szCs w:val="20"/>
          <w:lang w:val="en-GB"/>
        </w:rPr>
      </w:pPr>
      <w:r w:rsidRPr="00065775">
        <w:rPr>
          <w:rFonts w:ascii="Tahoma" w:hAnsi="Tahoma" w:cs="DejaVu Sans Condensed"/>
          <w:b/>
          <w:bCs/>
          <w:color w:val="000080"/>
          <w:sz w:val="20"/>
          <w:szCs w:val="20"/>
          <w:lang w:val="en-GB"/>
        </w:rPr>
        <w:t>Registration / Further Information</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80282F">
        <w:rPr>
          <w:rFonts w:ascii="Tahoma" w:hAnsi="Tahoma" w:cs="DejaVu Sans Condensed"/>
          <w:b/>
          <w:bCs/>
          <w:color w:val="D9D9D9"/>
          <w:sz w:val="20"/>
          <w:szCs w:val="20"/>
          <w:lang w:val="en-GB"/>
        </w:rPr>
        <w:t>.</w:t>
      </w:r>
    </w:p>
    <w:p w:rsidR="0094529E" w:rsidRPr="00EC41FC" w:rsidRDefault="0094529E" w:rsidP="0094529E">
      <w:pPr>
        <w:widowControl w:val="0"/>
        <w:tabs>
          <w:tab w:val="right" w:pos="4535"/>
        </w:tabs>
        <w:spacing w:after="0" w:line="300" w:lineRule="exact"/>
        <w:jc w:val="both"/>
        <w:rPr>
          <w:rFonts w:ascii="Tahoma" w:hAnsi="Tahoma" w:cs="Tahoma"/>
          <w:b/>
          <w:bCs/>
          <w:color w:val="336600"/>
          <w:sz w:val="19"/>
          <w:szCs w:val="19"/>
          <w:lang w:val="en-GB"/>
        </w:rPr>
      </w:pPr>
      <w:r w:rsidRPr="00EC41FC">
        <w:rPr>
          <w:rFonts w:ascii="Tahoma" w:hAnsi="Tahoma" w:cs="Tahoma"/>
          <w:sz w:val="19"/>
          <w:szCs w:val="19"/>
          <w:lang w:val="en-GB"/>
        </w:rPr>
        <w:t>To register to attend the conference or to request further information, please complete the registration form and return (with payment to confirm a booking) to:</w:t>
      </w:r>
    </w:p>
    <w:p w:rsidR="0094529E" w:rsidRPr="00EC41FC" w:rsidRDefault="0094529E" w:rsidP="0094529E">
      <w:pPr>
        <w:widowControl w:val="0"/>
        <w:spacing w:after="0" w:line="300" w:lineRule="exact"/>
        <w:jc w:val="both"/>
        <w:rPr>
          <w:rFonts w:ascii="Tahoma" w:hAnsi="Tahoma" w:cs="Tahoma"/>
          <w:sz w:val="19"/>
          <w:szCs w:val="19"/>
          <w:lang w:val="en-GB"/>
        </w:rPr>
      </w:pPr>
      <w:r w:rsidRPr="00EC41FC">
        <w:rPr>
          <w:rFonts w:ascii="Tahoma" w:hAnsi="Tahoma" w:cs="Tahoma"/>
          <w:b/>
          <w:bCs/>
          <w:color w:val="1F3864"/>
          <w:sz w:val="19"/>
          <w:szCs w:val="19"/>
          <w:lang w:val="en-GB"/>
        </w:rPr>
        <w:t>Contact:</w:t>
      </w:r>
      <w:r w:rsidRPr="00EC41FC">
        <w:rPr>
          <w:rFonts w:ascii="Tahoma" w:hAnsi="Tahoma" w:cs="Tahoma"/>
          <w:b/>
          <w:bCs/>
          <w:color w:val="336600"/>
          <w:sz w:val="19"/>
          <w:szCs w:val="19"/>
          <w:lang w:val="en-GB"/>
        </w:rPr>
        <w:tab/>
      </w:r>
      <w:r>
        <w:rPr>
          <w:rFonts w:ascii="Tahoma" w:hAnsi="Tahoma" w:cs="Tahoma"/>
          <w:sz w:val="19"/>
          <w:szCs w:val="19"/>
          <w:lang w:val="en-GB"/>
        </w:rPr>
        <w:t>IHP/ICID Secretariat</w:t>
      </w:r>
      <w:r w:rsidRPr="00EC41FC">
        <w:rPr>
          <w:rFonts w:ascii="Tahoma" w:hAnsi="Tahoma" w:cs="Tahoma"/>
          <w:sz w:val="19"/>
          <w:szCs w:val="19"/>
          <w:lang w:val="en-GB"/>
        </w:rPr>
        <w:t>,</w:t>
      </w:r>
    </w:p>
    <w:p w:rsidR="0094529E" w:rsidRPr="00EC41FC" w:rsidRDefault="0094529E" w:rsidP="0094529E">
      <w:pPr>
        <w:widowControl w:val="0"/>
        <w:spacing w:after="0" w:line="300" w:lineRule="exact"/>
        <w:ind w:left="720" w:firstLine="720"/>
        <w:jc w:val="both"/>
        <w:rPr>
          <w:rFonts w:ascii="Tahoma" w:hAnsi="Tahoma" w:cs="Tahoma"/>
          <w:sz w:val="19"/>
          <w:szCs w:val="19"/>
          <w:lang w:val="en-GB"/>
        </w:rPr>
      </w:pPr>
      <w:r w:rsidRPr="00EC41FC">
        <w:rPr>
          <w:rFonts w:ascii="Tahoma" w:hAnsi="Tahoma" w:cs="Tahoma"/>
          <w:sz w:val="19"/>
          <w:szCs w:val="19"/>
          <w:lang w:val="en-GB"/>
        </w:rPr>
        <w:t>Office of Public Works, Head Office,</w:t>
      </w:r>
    </w:p>
    <w:p w:rsidR="0094529E" w:rsidRPr="00EC41FC" w:rsidRDefault="0094529E" w:rsidP="0094529E">
      <w:pPr>
        <w:widowControl w:val="0"/>
        <w:spacing w:after="0" w:line="300" w:lineRule="exact"/>
        <w:jc w:val="both"/>
        <w:rPr>
          <w:rFonts w:ascii="Tahoma" w:hAnsi="Tahoma" w:cs="Tahoma"/>
          <w:sz w:val="19"/>
          <w:szCs w:val="19"/>
          <w:lang w:val="en-GB"/>
        </w:rPr>
      </w:pPr>
      <w:r w:rsidRPr="00EC41FC">
        <w:rPr>
          <w:rFonts w:ascii="Tahoma" w:hAnsi="Tahoma" w:cs="Tahoma"/>
          <w:sz w:val="19"/>
          <w:szCs w:val="19"/>
          <w:lang w:val="en-GB"/>
        </w:rPr>
        <w:tab/>
      </w:r>
      <w:r w:rsidRPr="00EC41FC">
        <w:rPr>
          <w:rFonts w:ascii="Tahoma" w:hAnsi="Tahoma" w:cs="Tahoma"/>
          <w:sz w:val="19"/>
          <w:szCs w:val="19"/>
          <w:lang w:val="en-GB"/>
        </w:rPr>
        <w:tab/>
        <w:t>Trim,</w:t>
      </w:r>
    </w:p>
    <w:p w:rsidR="0094529E" w:rsidRPr="00EC41FC" w:rsidRDefault="0094529E" w:rsidP="0094529E">
      <w:pPr>
        <w:widowControl w:val="0"/>
        <w:spacing w:after="0" w:line="300" w:lineRule="exact"/>
        <w:jc w:val="both"/>
        <w:rPr>
          <w:rFonts w:ascii="Tahoma" w:hAnsi="Tahoma" w:cs="Tahoma"/>
          <w:sz w:val="19"/>
          <w:szCs w:val="19"/>
          <w:lang w:val="en-GB"/>
        </w:rPr>
      </w:pPr>
      <w:r w:rsidRPr="00EC41FC">
        <w:rPr>
          <w:rFonts w:ascii="Tahoma" w:hAnsi="Tahoma" w:cs="Tahoma"/>
          <w:sz w:val="19"/>
          <w:szCs w:val="19"/>
          <w:lang w:val="en-GB"/>
        </w:rPr>
        <w:tab/>
      </w:r>
      <w:r w:rsidRPr="00EC41FC">
        <w:rPr>
          <w:rFonts w:ascii="Tahoma" w:hAnsi="Tahoma" w:cs="Tahoma"/>
          <w:sz w:val="19"/>
          <w:szCs w:val="19"/>
          <w:lang w:val="en-GB"/>
        </w:rPr>
        <w:tab/>
        <w:t xml:space="preserve">Co. </w:t>
      </w:r>
      <w:smartTag w:uri="urn:schemas-microsoft-com:office:smarttags" w:element="country-region">
        <w:smartTag w:uri="urn:schemas-microsoft-com:office:smarttags" w:element="country-region">
          <w:r w:rsidRPr="00EC41FC">
            <w:rPr>
              <w:rFonts w:ascii="Tahoma" w:hAnsi="Tahoma" w:cs="Tahoma"/>
              <w:sz w:val="19"/>
              <w:szCs w:val="19"/>
              <w:lang w:val="en-GB"/>
            </w:rPr>
            <w:t>Meath</w:t>
          </w:r>
        </w:smartTag>
        <w:r w:rsidRPr="00EC41FC">
          <w:rPr>
            <w:rFonts w:ascii="Tahoma" w:hAnsi="Tahoma" w:cs="Tahoma"/>
            <w:sz w:val="19"/>
            <w:szCs w:val="19"/>
            <w:lang w:val="en-GB"/>
          </w:rPr>
          <w:t xml:space="preserve">, </w:t>
        </w:r>
        <w:smartTag w:uri="urn:schemas-microsoft-com:office:smarttags" w:element="country-region">
          <w:r w:rsidRPr="00EC41FC">
            <w:rPr>
              <w:rFonts w:ascii="Tahoma" w:hAnsi="Tahoma" w:cs="Tahoma"/>
              <w:sz w:val="19"/>
              <w:szCs w:val="19"/>
              <w:lang w:val="en-GB"/>
            </w:rPr>
            <w:t>Ireland</w:t>
          </w:r>
        </w:smartTag>
      </w:smartTag>
      <w:r w:rsidRPr="00EC41FC">
        <w:rPr>
          <w:rFonts w:ascii="Tahoma" w:hAnsi="Tahoma" w:cs="Tahoma"/>
          <w:sz w:val="19"/>
          <w:szCs w:val="19"/>
          <w:lang w:val="en-GB"/>
        </w:rPr>
        <w:t>.</w:t>
      </w:r>
    </w:p>
    <w:p w:rsidR="0094529E" w:rsidRPr="00EC41FC" w:rsidRDefault="0094529E" w:rsidP="0094529E">
      <w:pPr>
        <w:widowControl w:val="0"/>
        <w:spacing w:after="0" w:line="300" w:lineRule="exact"/>
        <w:jc w:val="both"/>
        <w:rPr>
          <w:rFonts w:ascii="Tahoma" w:hAnsi="Tahoma" w:cs="Tahoma"/>
          <w:sz w:val="19"/>
          <w:szCs w:val="19"/>
          <w:lang w:val="en-GB"/>
        </w:rPr>
      </w:pPr>
      <w:r w:rsidRPr="00EC41FC">
        <w:rPr>
          <w:rFonts w:ascii="Tahoma" w:hAnsi="Tahoma" w:cs="Tahoma"/>
          <w:b/>
          <w:bCs/>
          <w:color w:val="1F3864"/>
          <w:sz w:val="19"/>
          <w:szCs w:val="19"/>
          <w:lang w:val="en-GB"/>
        </w:rPr>
        <w:t>Tel:</w:t>
      </w:r>
      <w:r w:rsidRPr="00EC41FC">
        <w:rPr>
          <w:rFonts w:ascii="Tahoma" w:hAnsi="Tahoma" w:cs="Tahoma"/>
          <w:b/>
          <w:bCs/>
          <w:color w:val="336600"/>
          <w:sz w:val="19"/>
          <w:szCs w:val="19"/>
          <w:lang w:val="en-GB"/>
        </w:rPr>
        <w:t xml:space="preserve"> </w:t>
      </w:r>
      <w:r w:rsidRPr="00EC41FC">
        <w:rPr>
          <w:rFonts w:ascii="Tahoma" w:hAnsi="Tahoma" w:cs="Tahoma"/>
          <w:sz w:val="19"/>
          <w:szCs w:val="19"/>
          <w:lang w:val="en-GB"/>
        </w:rPr>
        <w:t>046 942 6</w:t>
      </w:r>
      <w:r>
        <w:rPr>
          <w:rFonts w:ascii="Tahoma" w:hAnsi="Tahoma" w:cs="Tahoma"/>
          <w:sz w:val="19"/>
          <w:szCs w:val="19"/>
          <w:lang w:val="en-GB"/>
        </w:rPr>
        <w:t>737</w:t>
      </w:r>
      <w:r w:rsidRPr="00EC41FC">
        <w:rPr>
          <w:rFonts w:ascii="Tahoma" w:hAnsi="Tahoma" w:cs="Tahoma"/>
          <w:sz w:val="19"/>
          <w:szCs w:val="19"/>
          <w:lang w:val="en-GB"/>
        </w:rPr>
        <w:t xml:space="preserve">              </w:t>
      </w:r>
    </w:p>
    <w:p w:rsidR="0094529E" w:rsidRPr="00EC41FC" w:rsidRDefault="0094529E" w:rsidP="0094529E">
      <w:pPr>
        <w:spacing w:after="0" w:line="300" w:lineRule="exact"/>
        <w:rPr>
          <w:rFonts w:ascii="Tahoma" w:hAnsi="Tahoma" w:cs="Tahoma"/>
          <w:b/>
          <w:bCs/>
          <w:color w:val="336600"/>
          <w:sz w:val="19"/>
          <w:szCs w:val="19"/>
          <w:lang w:val="fr-FR"/>
        </w:rPr>
      </w:pPr>
      <w:r w:rsidRPr="00EC41FC">
        <w:rPr>
          <w:rFonts w:ascii="Tahoma" w:hAnsi="Tahoma" w:cs="Tahoma"/>
          <w:b/>
          <w:bCs/>
          <w:color w:val="1F3864"/>
          <w:sz w:val="19"/>
          <w:szCs w:val="19"/>
          <w:lang w:val="fr-FR"/>
        </w:rPr>
        <w:t>E-mail:</w:t>
      </w:r>
      <w:r w:rsidRPr="00EC41FC">
        <w:rPr>
          <w:rFonts w:ascii="Tahoma" w:hAnsi="Tahoma" w:cs="Tahoma"/>
          <w:b/>
          <w:bCs/>
          <w:color w:val="336600"/>
          <w:sz w:val="19"/>
          <w:szCs w:val="19"/>
          <w:lang w:val="fr-FR"/>
        </w:rPr>
        <w:t xml:space="preserve"> </w:t>
      </w:r>
      <w:r>
        <w:rPr>
          <w:rFonts w:ascii="Tahoma" w:hAnsi="Tahoma" w:cs="Tahoma"/>
          <w:bCs/>
          <w:sz w:val="19"/>
          <w:szCs w:val="19"/>
          <w:u w:val="single"/>
          <w:lang w:val="fr-FR"/>
        </w:rPr>
        <w:t>nhc</w:t>
      </w:r>
      <w:r w:rsidRPr="00EC41FC">
        <w:rPr>
          <w:rFonts w:ascii="Tahoma" w:hAnsi="Tahoma" w:cs="Tahoma"/>
          <w:bCs/>
          <w:sz w:val="19"/>
          <w:szCs w:val="19"/>
          <w:u w:val="single"/>
          <w:lang w:val="fr-FR"/>
        </w:rPr>
        <w:t>@opw.ie</w:t>
      </w:r>
    </w:p>
    <w:p w:rsidR="0094529E" w:rsidRPr="0094529E" w:rsidRDefault="0094529E" w:rsidP="0094529E">
      <w:pPr>
        <w:rPr>
          <w:sz w:val="20"/>
          <w:szCs w:val="20"/>
        </w:rPr>
      </w:pPr>
      <w:r w:rsidRPr="00EC41FC">
        <w:rPr>
          <w:rFonts w:ascii="Tahoma" w:hAnsi="Tahoma" w:cs="Tahoma"/>
          <w:bCs/>
          <w:sz w:val="20"/>
          <w:szCs w:val="20"/>
          <w:lang w:val="en-GB" w:eastAsia="zh-CN"/>
        </w:rPr>
        <w:t>All payments to be made by Electronic Fund Transfer (EFT</w:t>
      </w:r>
      <w:r w:rsidR="00C001CB" w:rsidRPr="00EC41FC">
        <w:rPr>
          <w:rFonts w:ascii="Tahoma" w:hAnsi="Tahoma" w:cs="Tahoma"/>
          <w:bCs/>
          <w:sz w:val="20"/>
          <w:szCs w:val="20"/>
          <w:lang w:val="en-GB" w:eastAsia="zh-CN"/>
        </w:rPr>
        <w:t xml:space="preserve">) </w:t>
      </w:r>
      <w:r w:rsidRPr="00EC41FC">
        <w:rPr>
          <w:rFonts w:ascii="Tahoma" w:hAnsi="Tahoma" w:cs="Tahoma"/>
          <w:bCs/>
          <w:sz w:val="20"/>
          <w:szCs w:val="20"/>
          <w:lang w:val="en-GB" w:eastAsia="zh-CN"/>
        </w:rPr>
        <w:br/>
        <w:t>BIC - DABAIE2D</w:t>
      </w:r>
      <w:r w:rsidRPr="00EC41FC">
        <w:rPr>
          <w:rFonts w:ascii="Tahoma" w:hAnsi="Tahoma" w:cs="Tahoma"/>
          <w:bCs/>
          <w:sz w:val="20"/>
          <w:szCs w:val="20"/>
          <w:lang w:val="en-GB" w:eastAsia="zh-CN"/>
        </w:rPr>
        <w:br/>
        <w:t>IBAN - IE91DABA95167890052841</w:t>
      </w:r>
      <w:r w:rsidRPr="00EC41FC">
        <w:rPr>
          <w:rFonts w:ascii="Tahoma" w:hAnsi="Tahoma" w:cs="Tahoma"/>
          <w:bCs/>
          <w:sz w:val="20"/>
          <w:szCs w:val="20"/>
          <w:lang w:val="en-GB" w:eastAsia="zh-CN"/>
        </w:rPr>
        <w:br/>
        <w:t xml:space="preserve">Please send remittance to </w:t>
      </w:r>
      <w:hyperlink r:id="rId13" w:history="1">
        <w:r w:rsidRPr="00EC41FC">
          <w:rPr>
            <w:rStyle w:val="Hyperlink"/>
            <w:rFonts w:ascii="Tahoma" w:hAnsi="Tahoma" w:cs="Tahoma"/>
            <w:bCs/>
            <w:sz w:val="20"/>
            <w:szCs w:val="20"/>
            <w:lang w:val="en-GB" w:eastAsia="zh-CN"/>
          </w:rPr>
          <w:t>receipts@opw.ie</w:t>
        </w:r>
      </w:hyperlink>
      <w:r w:rsidRPr="00EC41FC">
        <w:rPr>
          <w:rFonts w:ascii="Tahoma" w:hAnsi="Tahoma" w:cs="Tahoma"/>
          <w:bCs/>
          <w:sz w:val="20"/>
          <w:szCs w:val="20"/>
          <w:lang w:val="en-GB" w:eastAsia="zh-CN"/>
        </w:rPr>
        <w:t xml:space="preserve"> and reference the National Hydrology Conference</w:t>
      </w:r>
      <w:r w:rsidRPr="00B510B7">
        <w:rPr>
          <w:bCs/>
          <w:sz w:val="20"/>
          <w:szCs w:val="20"/>
          <w:lang w:val="en-GB" w:eastAsia="zh-CN"/>
        </w:rPr>
        <w:t>.</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5248"/>
      </w:tblGrid>
      <w:tr w:rsidR="00474660" w:rsidRPr="0080282F" w:rsidTr="00CB1FA5">
        <w:trPr>
          <w:trHeight w:val="647"/>
        </w:trPr>
        <w:tc>
          <w:tcPr>
            <w:tcW w:w="5248" w:type="dxa"/>
            <w:tcBorders>
              <w:top w:val="single" w:sz="4" w:space="0" w:color="auto"/>
            </w:tcBorders>
          </w:tcPr>
          <w:p w:rsidR="00474660" w:rsidRPr="0080282F" w:rsidRDefault="00474660" w:rsidP="0080282F">
            <w:pPr>
              <w:pStyle w:val="Heading5"/>
              <w:spacing w:after="70" w:line="300" w:lineRule="exact"/>
              <w:jc w:val="center"/>
              <w:rPr>
                <w:rFonts w:ascii="Tahoma" w:hAnsi="Tahoma" w:cs="Eras Medium ITC"/>
                <w:i w:val="0"/>
                <w:iCs w:val="0"/>
                <w:color w:val="003366"/>
                <w:sz w:val="24"/>
                <w:szCs w:val="24"/>
                <w:lang w:val="en-GB"/>
              </w:rPr>
            </w:pPr>
            <w:r w:rsidRPr="0080282F">
              <w:rPr>
                <w:rFonts w:ascii="Tahoma" w:hAnsi="Tahoma" w:cs="Eras Medium ITC"/>
                <w:i w:val="0"/>
                <w:iCs w:val="0"/>
                <w:color w:val="003366"/>
                <w:sz w:val="24"/>
                <w:szCs w:val="24"/>
                <w:lang w:val="en-GB"/>
              </w:rPr>
              <w:t>Registration Form</w:t>
            </w:r>
          </w:p>
        </w:tc>
      </w:tr>
      <w:tr w:rsidR="00474660" w:rsidRPr="0080282F" w:rsidTr="00CB1FA5">
        <w:trPr>
          <w:trHeight w:val="355"/>
        </w:trPr>
        <w:tc>
          <w:tcPr>
            <w:tcW w:w="5248" w:type="dxa"/>
          </w:tcPr>
          <w:p w:rsidR="00474660" w:rsidRPr="0080282F" w:rsidRDefault="00474660" w:rsidP="00586058">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Name: </w:t>
            </w:r>
            <w:bookmarkStart w:id="0" w:name="Text15"/>
            <w:r w:rsidRPr="0080282F">
              <w:rPr>
                <w:rFonts w:ascii="Tahoma" w:hAnsi="Tahoma" w:cs="Eras Medium ITC"/>
                <w:color w:val="1F3864"/>
                <w:sz w:val="20"/>
                <w:szCs w:val="20"/>
                <w:lang w:val="en-GB"/>
              </w:rPr>
              <w:fldChar w:fldCharType="begin">
                <w:ffData>
                  <w:name w:val="Text15"/>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bookmarkStart w:id="1" w:name="_GoBack"/>
            <w:r>
              <w:t xml:space="preserve">                 </w:t>
            </w:r>
            <w:bookmarkEnd w:id="1"/>
            <w:r w:rsidRPr="0080282F">
              <w:rPr>
                <w:rFonts w:ascii="Tahoma" w:hAnsi="Tahoma" w:cs="Eras Medium ITC"/>
                <w:color w:val="1F3864"/>
                <w:sz w:val="20"/>
                <w:szCs w:val="20"/>
                <w:lang w:val="en-GB"/>
              </w:rPr>
              <w:fldChar w:fldCharType="end"/>
            </w:r>
            <w:bookmarkEnd w:id="0"/>
          </w:p>
        </w:tc>
      </w:tr>
      <w:tr w:rsidR="00474660" w:rsidRPr="0080282F" w:rsidTr="00CB1FA5">
        <w:trPr>
          <w:trHeight w:val="368"/>
        </w:trPr>
        <w:tc>
          <w:tcPr>
            <w:tcW w:w="5248" w:type="dxa"/>
          </w:tcPr>
          <w:p w:rsidR="00474660" w:rsidRPr="0080282F" w:rsidRDefault="00474660" w:rsidP="0080282F">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Job Title: </w:t>
            </w:r>
            <w:bookmarkStart w:id="2" w:name="Text2"/>
            <w:r w:rsidRPr="0080282F">
              <w:rPr>
                <w:rFonts w:ascii="Tahoma" w:hAnsi="Tahoma" w:cs="Eras Medium ITC"/>
                <w:color w:val="1F3864"/>
                <w:sz w:val="20"/>
                <w:szCs w:val="20"/>
                <w:lang w:val="en-GB"/>
              </w:rPr>
              <w:fldChar w:fldCharType="begin">
                <w:ffData>
                  <w:name w:val="Text2"/>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2"/>
          </w:p>
        </w:tc>
      </w:tr>
      <w:tr w:rsidR="00474660" w:rsidRPr="0080282F" w:rsidTr="00CB1FA5">
        <w:trPr>
          <w:trHeight w:val="355"/>
        </w:trPr>
        <w:tc>
          <w:tcPr>
            <w:tcW w:w="5248" w:type="dxa"/>
          </w:tcPr>
          <w:p w:rsidR="00474660" w:rsidRPr="0080282F" w:rsidRDefault="00474660" w:rsidP="0080282F">
            <w:pPr>
              <w:widowControl w:val="0"/>
              <w:spacing w:after="40" w:line="300" w:lineRule="exact"/>
              <w:rPr>
                <w:rFonts w:ascii="Tahoma" w:hAnsi="Tahoma" w:cs="Eras Medium ITC"/>
                <w:b/>
                <w:bCs/>
                <w:color w:val="1F3864"/>
                <w:sz w:val="20"/>
                <w:szCs w:val="20"/>
                <w:lang w:val="en-GB"/>
              </w:rPr>
            </w:pPr>
            <w:r w:rsidRPr="0080282F">
              <w:rPr>
                <w:rFonts w:ascii="Tahoma" w:hAnsi="Tahoma" w:cs="Eras Medium ITC"/>
                <w:b/>
                <w:bCs/>
                <w:color w:val="1F3864"/>
                <w:sz w:val="20"/>
                <w:szCs w:val="20"/>
                <w:lang w:val="en-GB"/>
              </w:rPr>
              <w:t xml:space="preserve">Organisation: </w:t>
            </w:r>
            <w:bookmarkStart w:id="3" w:name="Text3"/>
            <w:r w:rsidRPr="0080282F">
              <w:rPr>
                <w:rFonts w:ascii="Tahoma" w:hAnsi="Tahoma" w:cs="Eras Medium ITC"/>
                <w:color w:val="1F3864"/>
                <w:sz w:val="20"/>
                <w:szCs w:val="20"/>
                <w:lang w:val="en-GB"/>
              </w:rPr>
              <w:fldChar w:fldCharType="begin">
                <w:ffData>
                  <w:name w:val="Text3"/>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3"/>
          </w:p>
        </w:tc>
      </w:tr>
      <w:tr w:rsidR="00474660" w:rsidRPr="0080282F" w:rsidTr="00CB1FA5">
        <w:trPr>
          <w:trHeight w:val="355"/>
        </w:trPr>
        <w:tc>
          <w:tcPr>
            <w:tcW w:w="5248" w:type="dxa"/>
          </w:tcPr>
          <w:p w:rsidR="00474660" w:rsidRPr="0080282F" w:rsidRDefault="00474660" w:rsidP="0080282F">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Address: </w:t>
            </w:r>
            <w:bookmarkStart w:id="4" w:name="Text4"/>
            <w:r w:rsidRPr="0080282F">
              <w:rPr>
                <w:rFonts w:ascii="Tahoma" w:hAnsi="Tahoma" w:cs="Eras Medium ITC"/>
                <w:color w:val="1F3864"/>
                <w:sz w:val="20"/>
                <w:szCs w:val="20"/>
                <w:lang w:val="en-GB"/>
              </w:rPr>
              <w:fldChar w:fldCharType="begin">
                <w:ffData>
                  <w:name w:val="Text4"/>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4"/>
          </w:p>
        </w:tc>
      </w:tr>
      <w:bookmarkStart w:id="5" w:name="Text10"/>
      <w:tr w:rsidR="00474660" w:rsidRPr="0080282F" w:rsidTr="00CB1FA5">
        <w:trPr>
          <w:trHeight w:val="368"/>
        </w:trPr>
        <w:tc>
          <w:tcPr>
            <w:tcW w:w="5248" w:type="dxa"/>
          </w:tcPr>
          <w:p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0"/>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5"/>
          </w:p>
        </w:tc>
      </w:tr>
      <w:bookmarkStart w:id="6" w:name="Text11"/>
      <w:tr w:rsidR="00474660" w:rsidRPr="0080282F" w:rsidTr="00CB1FA5">
        <w:trPr>
          <w:trHeight w:val="355"/>
        </w:trPr>
        <w:tc>
          <w:tcPr>
            <w:tcW w:w="5248" w:type="dxa"/>
          </w:tcPr>
          <w:p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1"/>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6"/>
          </w:p>
        </w:tc>
      </w:tr>
      <w:bookmarkStart w:id="7" w:name="Text12"/>
      <w:tr w:rsidR="00474660" w:rsidRPr="0080282F" w:rsidTr="00CB1FA5">
        <w:trPr>
          <w:trHeight w:val="355"/>
        </w:trPr>
        <w:tc>
          <w:tcPr>
            <w:tcW w:w="5248" w:type="dxa"/>
          </w:tcPr>
          <w:p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2"/>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7"/>
          </w:p>
        </w:tc>
      </w:tr>
      <w:tr w:rsidR="00474660" w:rsidRPr="0080282F" w:rsidTr="00CB1FA5">
        <w:trPr>
          <w:trHeight w:val="368"/>
        </w:trPr>
        <w:tc>
          <w:tcPr>
            <w:tcW w:w="5248" w:type="dxa"/>
          </w:tcPr>
          <w:p w:rsidR="00474660" w:rsidRPr="0080282F" w:rsidRDefault="00474660" w:rsidP="0080282F">
            <w:pPr>
              <w:pStyle w:val="BodyText"/>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Purchase Order No. (if applicable):</w:t>
            </w:r>
            <w:bookmarkStart w:id="8" w:name="Text5"/>
            <w:r w:rsidRPr="0080282F">
              <w:rPr>
                <w:rFonts w:ascii="Tahoma" w:hAnsi="Tahoma" w:cs="Eras Medium ITC"/>
                <w:color w:val="1F3864"/>
                <w:sz w:val="20"/>
                <w:szCs w:val="20"/>
                <w:lang w:val="en-GB"/>
              </w:rPr>
              <w:fldChar w:fldCharType="begin">
                <w:ffData>
                  <w:name w:val="Text5"/>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8"/>
          </w:p>
        </w:tc>
      </w:tr>
      <w:tr w:rsidR="00474660" w:rsidRPr="0080282F" w:rsidTr="00CB1FA5">
        <w:trPr>
          <w:trHeight w:val="355"/>
        </w:trPr>
        <w:tc>
          <w:tcPr>
            <w:tcW w:w="5248" w:type="dxa"/>
          </w:tcPr>
          <w:p w:rsidR="00474660" w:rsidRPr="0080282F" w:rsidRDefault="00474660" w:rsidP="0080282F">
            <w:pPr>
              <w:pStyle w:val="BodyText"/>
              <w:spacing w:after="40" w:line="300" w:lineRule="exact"/>
              <w:rPr>
                <w:rFonts w:ascii="Tahoma" w:hAnsi="Tahoma" w:cs="Eras Medium ITC"/>
                <w:b/>
                <w:bCs/>
                <w:color w:val="1F3864"/>
                <w:sz w:val="20"/>
                <w:szCs w:val="20"/>
                <w:lang w:val="en-GB"/>
              </w:rPr>
            </w:pPr>
            <w:r w:rsidRPr="0080282F">
              <w:rPr>
                <w:rFonts w:ascii="Tahoma" w:hAnsi="Tahoma" w:cs="Eras Medium ITC"/>
                <w:b/>
                <w:bCs/>
                <w:color w:val="1F3864"/>
                <w:sz w:val="20"/>
                <w:szCs w:val="20"/>
                <w:lang w:val="en-GB"/>
              </w:rPr>
              <w:t>Tel:</w:t>
            </w:r>
            <w:r w:rsidRPr="0080282F">
              <w:rPr>
                <w:rFonts w:ascii="Tahoma" w:hAnsi="Tahoma" w:cs="Eras Medium ITC"/>
                <w:color w:val="1F3864"/>
                <w:sz w:val="20"/>
                <w:szCs w:val="20"/>
                <w:lang w:val="en-GB"/>
              </w:rPr>
              <w:t xml:space="preserve"> </w:t>
            </w:r>
            <w:r w:rsidRPr="0080282F">
              <w:rPr>
                <w:rFonts w:ascii="Tahoma" w:hAnsi="Tahoma" w:cs="Eras Medium ITC"/>
                <w:color w:val="1F3864"/>
                <w:sz w:val="20"/>
                <w:szCs w:val="20"/>
                <w:lang w:val="en-GB"/>
              </w:rPr>
              <w:fldChar w:fldCharType="begin">
                <w:ffData>
                  <w:name w:val="Text7"/>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r w:rsidRPr="0080282F">
              <w:rPr>
                <w:rFonts w:ascii="Tahoma" w:hAnsi="Tahoma" w:cs="Eras Medium ITC"/>
                <w:b/>
                <w:bCs/>
                <w:color w:val="1F3864"/>
                <w:sz w:val="20"/>
                <w:szCs w:val="20"/>
                <w:lang w:val="en-GB"/>
              </w:rPr>
              <w:t xml:space="preserve"> </w:t>
            </w:r>
            <w:r w:rsidRPr="0080282F">
              <w:rPr>
                <w:rFonts w:ascii="Tahoma" w:hAnsi="Tahoma" w:cs="Eras Medium ITC"/>
                <w:color w:val="1F3864"/>
                <w:sz w:val="20"/>
                <w:szCs w:val="20"/>
                <w:lang w:val="en-GB"/>
              </w:rPr>
              <w:t xml:space="preserve">     </w:t>
            </w:r>
            <w:r w:rsidRPr="0080282F">
              <w:rPr>
                <w:rFonts w:ascii="Tahoma" w:hAnsi="Tahoma" w:cs="Eras Medium ITC"/>
                <w:color w:val="1F3864"/>
                <w:sz w:val="20"/>
                <w:szCs w:val="20"/>
                <w:lang w:val="en-GB"/>
              </w:rPr>
              <w:tab/>
            </w:r>
            <w:r w:rsidRPr="0080282F">
              <w:rPr>
                <w:rFonts w:ascii="Tahoma" w:hAnsi="Tahoma" w:cs="Eras Medium ITC"/>
                <w:color w:val="1F3864"/>
                <w:sz w:val="20"/>
                <w:szCs w:val="20"/>
                <w:lang w:val="en-GB"/>
              </w:rPr>
              <w:tab/>
            </w:r>
            <w:r w:rsidRPr="0080282F">
              <w:rPr>
                <w:rFonts w:ascii="Tahoma" w:hAnsi="Tahoma" w:cs="Eras Medium ITC"/>
                <w:b/>
                <w:bCs/>
                <w:color w:val="1F3864"/>
                <w:sz w:val="20"/>
                <w:szCs w:val="20"/>
                <w:lang w:val="en-GB"/>
              </w:rPr>
              <w:t>Fax:</w:t>
            </w:r>
            <w:r w:rsidRPr="0080282F">
              <w:rPr>
                <w:rFonts w:ascii="Tahoma" w:hAnsi="Tahoma" w:cs="Eras Medium ITC"/>
                <w:color w:val="1F3864"/>
                <w:sz w:val="20"/>
                <w:szCs w:val="20"/>
                <w:lang w:val="en-GB"/>
              </w:rPr>
              <w:t xml:space="preserve"> </w:t>
            </w:r>
            <w:bookmarkStart w:id="9" w:name="Text7"/>
            <w:r w:rsidRPr="0080282F">
              <w:rPr>
                <w:rFonts w:ascii="Tahoma" w:hAnsi="Tahoma" w:cs="Eras Medium ITC"/>
                <w:color w:val="1F3864"/>
                <w:sz w:val="20"/>
                <w:szCs w:val="20"/>
                <w:lang w:val="en-GB"/>
              </w:rPr>
              <w:fldChar w:fldCharType="begin">
                <w:ffData>
                  <w:name w:val="Text7"/>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9"/>
          </w:p>
        </w:tc>
      </w:tr>
      <w:tr w:rsidR="00474660" w:rsidRPr="0080282F" w:rsidTr="00CB1FA5">
        <w:trPr>
          <w:trHeight w:val="368"/>
        </w:trPr>
        <w:tc>
          <w:tcPr>
            <w:tcW w:w="5248" w:type="dxa"/>
          </w:tcPr>
          <w:p w:rsidR="00474660" w:rsidRPr="0080282F" w:rsidRDefault="00474660" w:rsidP="0080282F">
            <w:pPr>
              <w:widowControl w:val="0"/>
              <w:spacing w:after="40" w:line="300" w:lineRule="exact"/>
              <w:rPr>
                <w:rFonts w:ascii="Tahoma" w:hAnsi="Tahoma" w:cs="Eras Medium ITC"/>
                <w:sz w:val="20"/>
                <w:szCs w:val="20"/>
                <w:lang w:val="en-GB"/>
              </w:rPr>
            </w:pPr>
            <w:r w:rsidRPr="0080282F">
              <w:rPr>
                <w:rFonts w:ascii="Tahoma" w:hAnsi="Tahoma" w:cs="Eras Medium ITC"/>
                <w:b/>
                <w:bCs/>
                <w:color w:val="1F3864"/>
                <w:sz w:val="20"/>
                <w:szCs w:val="20"/>
                <w:lang w:val="en-GB"/>
              </w:rPr>
              <w:t>E-mail:</w:t>
            </w:r>
            <w:r w:rsidRPr="0080282F">
              <w:rPr>
                <w:rFonts w:ascii="Tahoma" w:hAnsi="Tahoma" w:cs="Eras Medium ITC"/>
                <w:b/>
                <w:bCs/>
                <w:color w:val="336600"/>
                <w:sz w:val="20"/>
                <w:szCs w:val="20"/>
                <w:lang w:val="en-GB"/>
              </w:rPr>
              <w:t xml:space="preserve"> </w:t>
            </w:r>
            <w:bookmarkStart w:id="10" w:name="Text8"/>
            <w:r w:rsidRPr="0080282F">
              <w:rPr>
                <w:rFonts w:ascii="Tahoma" w:hAnsi="Tahoma" w:cs="Eras Medium ITC"/>
                <w:sz w:val="20"/>
                <w:szCs w:val="20"/>
                <w:lang w:val="en-GB"/>
              </w:rPr>
              <w:fldChar w:fldCharType="begin">
                <w:ffData>
                  <w:name w:val="Text8"/>
                  <w:enabled/>
                  <w:calcOnExit w:val="0"/>
                  <w:textInput/>
                </w:ffData>
              </w:fldChar>
            </w:r>
            <w:r w:rsidRPr="0080282F">
              <w:rPr>
                <w:rFonts w:ascii="Tahoma" w:hAnsi="Tahoma" w:cs="Eras Medium ITC"/>
                <w:sz w:val="20"/>
                <w:szCs w:val="20"/>
                <w:lang w:val="en-GB"/>
              </w:rPr>
              <w:instrText xml:space="preserve"> FORMTEXT </w:instrText>
            </w:r>
            <w:r w:rsidRPr="0080282F">
              <w:rPr>
                <w:rFonts w:ascii="Tahoma" w:hAnsi="Tahoma" w:cs="Eras Medium ITC"/>
                <w:sz w:val="20"/>
                <w:szCs w:val="20"/>
                <w:lang w:val="en-GB"/>
              </w:rPr>
            </w:r>
            <w:r w:rsidRPr="0080282F">
              <w:rPr>
                <w:rFonts w:ascii="Tahoma" w:hAnsi="Tahoma" w:cs="Eras Medium ITC"/>
                <w:sz w:val="20"/>
                <w:szCs w:val="20"/>
                <w:lang w:val="en-GB"/>
              </w:rPr>
              <w:fldChar w:fldCharType="separate"/>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sz w:val="20"/>
                <w:szCs w:val="20"/>
                <w:lang w:val="en-GB"/>
              </w:rPr>
              <w:fldChar w:fldCharType="end"/>
            </w:r>
            <w:bookmarkEnd w:id="10"/>
          </w:p>
        </w:tc>
      </w:tr>
    </w:tbl>
    <w:p w:rsidR="00474660" w:rsidRDefault="00474660" w:rsidP="00FA4353"/>
    <w:sectPr w:rsidR="00474660" w:rsidSect="00E76B5E">
      <w:pgSz w:w="11906" w:h="16838"/>
      <w:pgMar w:top="238" w:right="340" w:bottom="249" w:left="340" w:header="709" w:footer="709"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660" w:rsidRDefault="00474660">
      <w:pPr>
        <w:spacing w:after="0" w:line="240" w:lineRule="auto"/>
      </w:pPr>
      <w:r>
        <w:separator/>
      </w:r>
    </w:p>
  </w:endnote>
  <w:endnote w:type="continuationSeparator" w:id="0">
    <w:p w:rsidR="00474660" w:rsidRDefault="00474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altName w:val="Gentium Basic"/>
    <w:charset w:val="00"/>
    <w:family w:val="roman"/>
    <w:pitch w:val="variable"/>
    <w:sig w:usb0="00000003" w:usb1="00000000" w:usb2="00000000" w:usb3="00000000" w:csb0="00000001" w:csb1="00000000"/>
  </w:font>
  <w:font w:name="Eras Medium ITC">
    <w:altName w:val="Lucida Sans Unicode"/>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Demi ITC">
    <w:charset w:val="00"/>
    <w:family w:val="swiss"/>
    <w:pitch w:val="variable"/>
    <w:sig w:usb0="00000003" w:usb1="00000000" w:usb2="00000000" w:usb3="00000000" w:csb0="00000001" w:csb1="00000000"/>
  </w:font>
  <w:font w:name="DejaVu Sans Condensed">
    <w:panose1 w:val="020B0606030804020204"/>
    <w:charset w:val="00"/>
    <w:family w:val="swiss"/>
    <w:pitch w:val="variable"/>
    <w:sig w:usb0="E7002EFF" w:usb1="D200FDFF" w:usb2="0A246029" w:usb3="00000000" w:csb0="000001FF" w:csb1="00000000"/>
  </w:font>
  <w:font w:name="DejaVu Sans">
    <w:panose1 w:val="020B0603030804020204"/>
    <w:charset w:val="00"/>
    <w:family w:val="swiss"/>
    <w:pitch w:val="variable"/>
    <w:sig w:usb0="E7002EFF" w:usb1="D200FDFF" w:usb2="0A24602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660" w:rsidRDefault="00474660">
      <w:pPr>
        <w:spacing w:after="0" w:line="240" w:lineRule="auto"/>
      </w:pPr>
      <w:r>
        <w:separator/>
      </w:r>
    </w:p>
  </w:footnote>
  <w:footnote w:type="continuationSeparator" w:id="0">
    <w:p w:rsidR="00474660" w:rsidRDefault="004746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47E7DB2"/>
    <w:lvl w:ilvl="0">
      <w:numFmt w:val="bullet"/>
      <w:lvlText w:val="*"/>
      <w:lvlJc w:val="left"/>
    </w:lvl>
  </w:abstractNum>
  <w:num w:numId="1">
    <w:abstractNumId w:val="0"/>
    <w:lvlOverride w:ilvl="0">
      <w:lvl w:ilvl="0">
        <w:start w:val="1"/>
        <w:numFmt w:val="bullet"/>
        <w:lvlText w:val=""/>
        <w:legacy w:legacy="1" w:legacySpace="0" w:legacyIndent="566"/>
        <w:lvlJc w:val="left"/>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c+2JzpM3FxPtrb6hBNgb+5+tvdmqPzip74IGrCLBv9e2eCkY7q/pwZMBgByBrvRBNhZGch7xijDVJaJoojobQ==" w:salt="qr5PpLLMkzQthHNMFp1XP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725"/>
    <w:rsid w:val="00013333"/>
    <w:rsid w:val="000271F0"/>
    <w:rsid w:val="0003265F"/>
    <w:rsid w:val="000526E1"/>
    <w:rsid w:val="00065775"/>
    <w:rsid w:val="000777A0"/>
    <w:rsid w:val="000965A6"/>
    <w:rsid w:val="000A6597"/>
    <w:rsid w:val="000B6FDC"/>
    <w:rsid w:val="000D16C0"/>
    <w:rsid w:val="000D5BF5"/>
    <w:rsid w:val="000E0CD9"/>
    <w:rsid w:val="000E18D4"/>
    <w:rsid w:val="000E25AB"/>
    <w:rsid w:val="0011487F"/>
    <w:rsid w:val="0012661F"/>
    <w:rsid w:val="0014249D"/>
    <w:rsid w:val="00144EA2"/>
    <w:rsid w:val="00154956"/>
    <w:rsid w:val="00163397"/>
    <w:rsid w:val="001643B5"/>
    <w:rsid w:val="00182241"/>
    <w:rsid w:val="001829F6"/>
    <w:rsid w:val="001A2127"/>
    <w:rsid w:val="001B4167"/>
    <w:rsid w:val="001C6966"/>
    <w:rsid w:val="001D754B"/>
    <w:rsid w:val="001F6BAD"/>
    <w:rsid w:val="002427D4"/>
    <w:rsid w:val="00244C01"/>
    <w:rsid w:val="0027768E"/>
    <w:rsid w:val="00291B14"/>
    <w:rsid w:val="00296623"/>
    <w:rsid w:val="002B1991"/>
    <w:rsid w:val="002B2237"/>
    <w:rsid w:val="002B5CE2"/>
    <w:rsid w:val="002D0D82"/>
    <w:rsid w:val="002D73FF"/>
    <w:rsid w:val="002F2AD7"/>
    <w:rsid w:val="002F57E9"/>
    <w:rsid w:val="002F7CAD"/>
    <w:rsid w:val="00307134"/>
    <w:rsid w:val="00310A3D"/>
    <w:rsid w:val="00320275"/>
    <w:rsid w:val="00335641"/>
    <w:rsid w:val="00365578"/>
    <w:rsid w:val="00371493"/>
    <w:rsid w:val="00376CA8"/>
    <w:rsid w:val="003822D1"/>
    <w:rsid w:val="003A2197"/>
    <w:rsid w:val="003B2BED"/>
    <w:rsid w:val="003D0C5D"/>
    <w:rsid w:val="003E6E35"/>
    <w:rsid w:val="00400371"/>
    <w:rsid w:val="00414F6E"/>
    <w:rsid w:val="0042538E"/>
    <w:rsid w:val="00436BB3"/>
    <w:rsid w:val="00445E13"/>
    <w:rsid w:val="00474660"/>
    <w:rsid w:val="00477644"/>
    <w:rsid w:val="004E1BFA"/>
    <w:rsid w:val="005169AB"/>
    <w:rsid w:val="00554BB1"/>
    <w:rsid w:val="0058066C"/>
    <w:rsid w:val="00586058"/>
    <w:rsid w:val="00590629"/>
    <w:rsid w:val="005B2B32"/>
    <w:rsid w:val="005D72D3"/>
    <w:rsid w:val="005E04EF"/>
    <w:rsid w:val="005E1B04"/>
    <w:rsid w:val="005E2100"/>
    <w:rsid w:val="005E2C48"/>
    <w:rsid w:val="00625324"/>
    <w:rsid w:val="006354E8"/>
    <w:rsid w:val="00651AE9"/>
    <w:rsid w:val="00671C47"/>
    <w:rsid w:val="006819B8"/>
    <w:rsid w:val="00691188"/>
    <w:rsid w:val="006A3D63"/>
    <w:rsid w:val="006B0958"/>
    <w:rsid w:val="006B6435"/>
    <w:rsid w:val="006E4E5A"/>
    <w:rsid w:val="007052E6"/>
    <w:rsid w:val="00707F46"/>
    <w:rsid w:val="00721397"/>
    <w:rsid w:val="00731FF1"/>
    <w:rsid w:val="00732D8E"/>
    <w:rsid w:val="00736725"/>
    <w:rsid w:val="00737200"/>
    <w:rsid w:val="00750F8E"/>
    <w:rsid w:val="00793912"/>
    <w:rsid w:val="007B062B"/>
    <w:rsid w:val="007D24A5"/>
    <w:rsid w:val="007E2B4E"/>
    <w:rsid w:val="007F2E72"/>
    <w:rsid w:val="007F61CC"/>
    <w:rsid w:val="00800DF2"/>
    <w:rsid w:val="0080282F"/>
    <w:rsid w:val="00816692"/>
    <w:rsid w:val="00827C8B"/>
    <w:rsid w:val="008439BE"/>
    <w:rsid w:val="008516B1"/>
    <w:rsid w:val="00870F83"/>
    <w:rsid w:val="00872C46"/>
    <w:rsid w:val="00874476"/>
    <w:rsid w:val="00890E02"/>
    <w:rsid w:val="00892C4D"/>
    <w:rsid w:val="008A18B8"/>
    <w:rsid w:val="008A69B9"/>
    <w:rsid w:val="008E3D3A"/>
    <w:rsid w:val="008F66E1"/>
    <w:rsid w:val="00903297"/>
    <w:rsid w:val="00904498"/>
    <w:rsid w:val="00916E15"/>
    <w:rsid w:val="00925F48"/>
    <w:rsid w:val="009445DA"/>
    <w:rsid w:val="0094529E"/>
    <w:rsid w:val="009574FD"/>
    <w:rsid w:val="00965583"/>
    <w:rsid w:val="0096791F"/>
    <w:rsid w:val="0098461B"/>
    <w:rsid w:val="00993C2F"/>
    <w:rsid w:val="009B3F68"/>
    <w:rsid w:val="009E7A92"/>
    <w:rsid w:val="009F3A38"/>
    <w:rsid w:val="00A034EF"/>
    <w:rsid w:val="00A05ECF"/>
    <w:rsid w:val="00A257FD"/>
    <w:rsid w:val="00A40416"/>
    <w:rsid w:val="00A55A32"/>
    <w:rsid w:val="00A630DD"/>
    <w:rsid w:val="00A63FB0"/>
    <w:rsid w:val="00A9126C"/>
    <w:rsid w:val="00AA58CF"/>
    <w:rsid w:val="00AB258B"/>
    <w:rsid w:val="00AC1444"/>
    <w:rsid w:val="00AC2E8A"/>
    <w:rsid w:val="00AE01F6"/>
    <w:rsid w:val="00AF7F80"/>
    <w:rsid w:val="00B06042"/>
    <w:rsid w:val="00B10BD3"/>
    <w:rsid w:val="00B14DD6"/>
    <w:rsid w:val="00B510B7"/>
    <w:rsid w:val="00B51DC5"/>
    <w:rsid w:val="00B55B29"/>
    <w:rsid w:val="00B717C3"/>
    <w:rsid w:val="00B73EF2"/>
    <w:rsid w:val="00BA7462"/>
    <w:rsid w:val="00BD2BBF"/>
    <w:rsid w:val="00BE5477"/>
    <w:rsid w:val="00BF2038"/>
    <w:rsid w:val="00C001CB"/>
    <w:rsid w:val="00C41022"/>
    <w:rsid w:val="00C43BAD"/>
    <w:rsid w:val="00C53BD1"/>
    <w:rsid w:val="00C90F8A"/>
    <w:rsid w:val="00C91690"/>
    <w:rsid w:val="00C94DCA"/>
    <w:rsid w:val="00C97775"/>
    <w:rsid w:val="00CB1FA5"/>
    <w:rsid w:val="00CB660B"/>
    <w:rsid w:val="00CB7FD4"/>
    <w:rsid w:val="00CC1140"/>
    <w:rsid w:val="00CC71FE"/>
    <w:rsid w:val="00CD6FAB"/>
    <w:rsid w:val="00CF7AC3"/>
    <w:rsid w:val="00D060A5"/>
    <w:rsid w:val="00D31B3F"/>
    <w:rsid w:val="00D32C2A"/>
    <w:rsid w:val="00D44D64"/>
    <w:rsid w:val="00D5071E"/>
    <w:rsid w:val="00D5444A"/>
    <w:rsid w:val="00D56AB2"/>
    <w:rsid w:val="00D7217B"/>
    <w:rsid w:val="00D721C8"/>
    <w:rsid w:val="00D74DE6"/>
    <w:rsid w:val="00D85F0C"/>
    <w:rsid w:val="00DB50A9"/>
    <w:rsid w:val="00DD7AC8"/>
    <w:rsid w:val="00DF0650"/>
    <w:rsid w:val="00DF10FF"/>
    <w:rsid w:val="00DF26BC"/>
    <w:rsid w:val="00E16053"/>
    <w:rsid w:val="00E173DC"/>
    <w:rsid w:val="00E21E96"/>
    <w:rsid w:val="00E34A13"/>
    <w:rsid w:val="00E51A55"/>
    <w:rsid w:val="00E54D4F"/>
    <w:rsid w:val="00E73D6C"/>
    <w:rsid w:val="00E76B5E"/>
    <w:rsid w:val="00E95BAB"/>
    <w:rsid w:val="00EA51D6"/>
    <w:rsid w:val="00EB0BD3"/>
    <w:rsid w:val="00EC41FC"/>
    <w:rsid w:val="00ED2374"/>
    <w:rsid w:val="00ED6B43"/>
    <w:rsid w:val="00EE612F"/>
    <w:rsid w:val="00EE6570"/>
    <w:rsid w:val="00EF5C17"/>
    <w:rsid w:val="00F02C44"/>
    <w:rsid w:val="00F35B5F"/>
    <w:rsid w:val="00F57901"/>
    <w:rsid w:val="00F65156"/>
    <w:rsid w:val="00FA4353"/>
    <w:rsid w:val="00FA48DF"/>
    <w:rsid w:val="00FB40C3"/>
    <w:rsid w:val="00FD1C3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hapeDefaults>
    <o:shapedefaults v:ext="edit" spidmax="1026"/>
    <o:shapelayout v:ext="edit">
      <o:idmap v:ext="edit" data="1"/>
    </o:shapelayout>
  </w:shapeDefaults>
  <w:decimalSymbol w:val="."/>
  <w:listSeparator w:val=","/>
  <w14:docId w14:val="53AF52AA"/>
  <w14:defaultImageDpi w14:val="0"/>
  <w15:docId w15:val="{51C27ED1-12B5-4572-BB2C-CAFDB2A27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iPriority="0" w:unhideWhenUsed="1"/>
    <w:lsdException w:name="Table Grid" w:uiPriority="3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lang w:eastAsia="en-US"/>
    </w:rPr>
  </w:style>
  <w:style w:type="paragraph" w:styleId="Heading1">
    <w:name w:val="heading 1"/>
    <w:basedOn w:val="Normal"/>
    <w:link w:val="Heading1Char"/>
    <w:uiPriority w:val="99"/>
    <w:qFormat/>
    <w:pPr>
      <w:widowControl w:val="0"/>
      <w:overflowPunct w:val="0"/>
      <w:autoSpaceDE w:val="0"/>
      <w:autoSpaceDN w:val="0"/>
      <w:adjustRightInd w:val="0"/>
      <w:spacing w:after="0" w:line="273" w:lineRule="auto"/>
      <w:outlineLvl w:val="0"/>
    </w:pPr>
    <w:rPr>
      <w:rFonts w:ascii="Perpetua" w:eastAsia="Times New Roman" w:hAnsi="Perpetua" w:cs="Perpetua"/>
      <w:i/>
      <w:iCs/>
      <w:color w:val="000000"/>
      <w:kern w:val="28"/>
      <w:sz w:val="63"/>
      <w:szCs w:val="63"/>
      <w:lang w:eastAsia="en-IE"/>
    </w:rPr>
  </w:style>
  <w:style w:type="paragraph" w:styleId="Heading2">
    <w:name w:val="heading 2"/>
    <w:basedOn w:val="Normal"/>
    <w:link w:val="Heading2Char"/>
    <w:uiPriority w:val="99"/>
    <w:qFormat/>
    <w:pPr>
      <w:widowControl w:val="0"/>
      <w:overflowPunct w:val="0"/>
      <w:autoSpaceDE w:val="0"/>
      <w:autoSpaceDN w:val="0"/>
      <w:adjustRightInd w:val="0"/>
      <w:spacing w:after="0" w:line="273" w:lineRule="auto"/>
      <w:outlineLvl w:val="1"/>
    </w:pPr>
    <w:rPr>
      <w:rFonts w:ascii="Perpetua" w:eastAsia="Times New Roman" w:hAnsi="Perpetua" w:cs="Perpetua"/>
      <w:b/>
      <w:bCs/>
      <w:color w:val="000000"/>
      <w:kern w:val="28"/>
      <w:sz w:val="56"/>
      <w:szCs w:val="56"/>
      <w:lang w:eastAsia="en-IE"/>
    </w:rPr>
  </w:style>
  <w:style w:type="paragraph" w:styleId="Heading3">
    <w:name w:val="heading 3"/>
    <w:basedOn w:val="Normal"/>
    <w:next w:val="Normal"/>
    <w:link w:val="Heading3Char"/>
    <w:uiPriority w:val="99"/>
    <w:qFormat/>
    <w:pPr>
      <w:keepNext/>
      <w:widowControl w:val="0"/>
      <w:spacing w:after="100"/>
      <w:jc w:val="both"/>
      <w:outlineLvl w:val="2"/>
    </w:pPr>
    <w:rPr>
      <w:rFonts w:ascii="Eras Medium ITC" w:hAnsi="Eras Medium ITC"/>
      <w:b/>
      <w:bCs/>
      <w:color w:val="336600"/>
      <w:lang w:val="en-GB"/>
    </w:rPr>
  </w:style>
  <w:style w:type="paragraph" w:styleId="Heading4">
    <w:name w:val="heading 4"/>
    <w:basedOn w:val="Normal"/>
    <w:next w:val="Normal"/>
    <w:link w:val="Heading4Char"/>
    <w:uiPriority w:val="99"/>
    <w:qFormat/>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9"/>
    <w:qFormat/>
    <w:pPr>
      <w:spacing w:before="240" w:after="60"/>
      <w:outlineLvl w:val="4"/>
    </w:pPr>
    <w:rPr>
      <w:rFonts w:eastAsia="Times New Roman"/>
      <w:b/>
      <w:bCs/>
      <w:i/>
      <w:iCs/>
      <w:sz w:val="26"/>
      <w:szCs w:val="26"/>
    </w:rPr>
  </w:style>
  <w:style w:type="paragraph" w:styleId="Heading6">
    <w:name w:val="heading 6"/>
    <w:basedOn w:val="Normal"/>
    <w:link w:val="Heading6Char"/>
    <w:uiPriority w:val="99"/>
    <w:qFormat/>
    <w:pPr>
      <w:widowControl w:val="0"/>
      <w:overflowPunct w:val="0"/>
      <w:autoSpaceDE w:val="0"/>
      <w:autoSpaceDN w:val="0"/>
      <w:adjustRightInd w:val="0"/>
      <w:spacing w:after="0" w:line="273" w:lineRule="auto"/>
      <w:outlineLvl w:val="5"/>
    </w:pPr>
    <w:rPr>
      <w:rFonts w:ascii="Perpetua" w:eastAsia="Times New Roman" w:hAnsi="Perpetua" w:cs="Perpetua"/>
      <w:color w:val="000000"/>
      <w:kern w:val="28"/>
      <w:sz w:val="45"/>
      <w:szCs w:val="45"/>
      <w:lang w:eastAsia="en-IE"/>
    </w:rPr>
  </w:style>
  <w:style w:type="paragraph" w:styleId="Heading7">
    <w:name w:val="heading 7"/>
    <w:basedOn w:val="Normal"/>
    <w:next w:val="Normal"/>
    <w:link w:val="Heading7Char"/>
    <w:uiPriority w:val="99"/>
    <w:qFormat/>
    <w:pPr>
      <w:keepNext/>
      <w:widowControl w:val="0"/>
      <w:spacing w:after="0" w:line="240" w:lineRule="auto"/>
      <w:jc w:val="center"/>
      <w:outlineLvl w:val="6"/>
    </w:pPr>
    <w:rPr>
      <w:rFonts w:ascii="Candara" w:hAnsi="Candara"/>
      <w:b/>
      <w:bCs/>
      <w:color w:val="003300"/>
      <w:sz w:val="36"/>
      <w:szCs w:val="44"/>
    </w:rPr>
  </w:style>
  <w:style w:type="paragraph" w:styleId="Heading8">
    <w:name w:val="heading 8"/>
    <w:basedOn w:val="Normal"/>
    <w:next w:val="Normal"/>
    <w:link w:val="Heading8Char"/>
    <w:uiPriority w:val="99"/>
    <w:qFormat/>
    <w:pPr>
      <w:keepNext/>
      <w:widowControl w:val="0"/>
      <w:spacing w:after="0" w:line="240" w:lineRule="auto"/>
      <w:jc w:val="center"/>
      <w:outlineLvl w:val="7"/>
    </w:pPr>
    <w:rPr>
      <w:rFonts w:ascii="Candara" w:hAnsi="Candara"/>
      <w:b/>
      <w:bCs/>
      <w:color w:val="003300"/>
      <w:sz w:val="40"/>
      <w:szCs w:val="44"/>
    </w:rPr>
  </w:style>
  <w:style w:type="paragraph" w:styleId="Heading9">
    <w:name w:val="heading 9"/>
    <w:basedOn w:val="Normal"/>
    <w:link w:val="Heading9Char"/>
    <w:uiPriority w:val="99"/>
    <w:qFormat/>
    <w:pPr>
      <w:keepNext/>
      <w:overflowPunct w:val="0"/>
      <w:autoSpaceDE w:val="0"/>
      <w:autoSpaceDN w:val="0"/>
      <w:adjustRightInd w:val="0"/>
      <w:spacing w:after="0" w:line="273" w:lineRule="auto"/>
      <w:jc w:val="both"/>
      <w:outlineLvl w:val="8"/>
    </w:pPr>
    <w:rPr>
      <w:rFonts w:ascii="Times New Roman" w:eastAsia="Times New Roman" w:hAnsi="Times New Roman"/>
      <w:b/>
      <w:bCs/>
      <w:color w:val="0000FF"/>
      <w:kern w:val="2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Perpetua" w:hAnsi="Perpetua"/>
      <w:i/>
      <w:color w:val="000000"/>
      <w:kern w:val="28"/>
      <w:sz w:val="63"/>
    </w:rPr>
  </w:style>
  <w:style w:type="character" w:customStyle="1" w:styleId="Heading2Char">
    <w:name w:val="Heading 2 Char"/>
    <w:basedOn w:val="DefaultParagraphFont"/>
    <w:link w:val="Heading2"/>
    <w:uiPriority w:val="99"/>
    <w:rPr>
      <w:rFonts w:ascii="Perpetua" w:hAnsi="Perpetua"/>
      <w:b/>
      <w:color w:val="000000"/>
      <w:kern w:val="28"/>
      <w:sz w:val="56"/>
    </w:rPr>
  </w:style>
  <w:style w:type="character" w:customStyle="1" w:styleId="Heading3Char">
    <w:name w:val="Heading 3 Char"/>
    <w:basedOn w:val="DefaultParagraphFont"/>
    <w:link w:val="Heading3"/>
    <w:uiPriority w:val="9"/>
    <w:semiHidden/>
    <w:rsid w:val="00ED0BCC"/>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9"/>
    <w:rPr>
      <w:rFonts w:ascii="Calibri" w:hAnsi="Calibri"/>
      <w:b/>
      <w:sz w:val="28"/>
      <w:lang w:val="x-none" w:eastAsia="en-US"/>
    </w:rPr>
  </w:style>
  <w:style w:type="character" w:customStyle="1" w:styleId="Heading5Char">
    <w:name w:val="Heading 5 Char"/>
    <w:basedOn w:val="DefaultParagraphFont"/>
    <w:link w:val="Heading5"/>
    <w:uiPriority w:val="99"/>
    <w:rPr>
      <w:rFonts w:ascii="Calibri" w:hAnsi="Calibri"/>
      <w:b/>
      <w:i/>
      <w:sz w:val="26"/>
      <w:lang w:val="x-none" w:eastAsia="en-US"/>
    </w:rPr>
  </w:style>
  <w:style w:type="character" w:customStyle="1" w:styleId="Heading6Char">
    <w:name w:val="Heading 6 Char"/>
    <w:basedOn w:val="DefaultParagraphFont"/>
    <w:link w:val="Heading6"/>
    <w:uiPriority w:val="99"/>
    <w:rPr>
      <w:rFonts w:ascii="Perpetua" w:hAnsi="Perpetua"/>
      <w:color w:val="000000"/>
      <w:kern w:val="28"/>
      <w:sz w:val="45"/>
    </w:rPr>
  </w:style>
  <w:style w:type="character" w:customStyle="1" w:styleId="Heading7Char">
    <w:name w:val="Heading 7 Char"/>
    <w:basedOn w:val="DefaultParagraphFont"/>
    <w:link w:val="Heading7"/>
    <w:uiPriority w:val="9"/>
    <w:semiHidden/>
    <w:rsid w:val="00ED0BCC"/>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ED0BCC"/>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9"/>
    <w:rPr>
      <w:rFonts w:ascii="Times New Roman" w:hAnsi="Times New Roman"/>
      <w:b/>
      <w:color w:val="0000FF"/>
      <w:kern w:val="28"/>
      <w:sz w:val="22"/>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sz w:val="16"/>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sz w:val="22"/>
      <w:lang w:val="x-none"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sz w:val="22"/>
      <w:lang w:val="x-none" w:eastAsia="en-US"/>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sz w:val="22"/>
      <w:lang w:val="x-none" w:eastAsia="en-US"/>
    </w:rPr>
  </w:style>
  <w:style w:type="paragraph" w:styleId="BodyText3">
    <w:name w:val="Body Text 3"/>
    <w:basedOn w:val="Normal"/>
    <w:link w:val="BodyText3Char"/>
    <w:uiPriority w:val="99"/>
    <w:pPr>
      <w:widowControl w:val="0"/>
      <w:overflowPunct w:val="0"/>
      <w:autoSpaceDE w:val="0"/>
      <w:autoSpaceDN w:val="0"/>
      <w:adjustRightInd w:val="0"/>
      <w:spacing w:after="180" w:line="273" w:lineRule="auto"/>
    </w:pPr>
    <w:rPr>
      <w:rFonts w:ascii="Perpetua" w:eastAsia="Times New Roman" w:hAnsi="Perpetua" w:cs="Perpetua"/>
      <w:color w:val="000000"/>
      <w:kern w:val="28"/>
      <w:sz w:val="28"/>
      <w:szCs w:val="28"/>
      <w:lang w:eastAsia="en-IE"/>
    </w:rPr>
  </w:style>
  <w:style w:type="character" w:customStyle="1" w:styleId="BodyText3Char">
    <w:name w:val="Body Text 3 Char"/>
    <w:basedOn w:val="DefaultParagraphFont"/>
    <w:link w:val="BodyText3"/>
    <w:uiPriority w:val="99"/>
    <w:rPr>
      <w:rFonts w:ascii="Perpetua" w:hAnsi="Perpetua"/>
      <w:color w:val="000000"/>
      <w:kern w:val="28"/>
      <w:sz w:val="28"/>
    </w:rPr>
  </w:style>
  <w:style w:type="paragraph" w:styleId="BodyText2">
    <w:name w:val="Body Text 2"/>
    <w:basedOn w:val="Normal"/>
    <w:link w:val="BodyText2Char"/>
    <w:uiPriority w:val="99"/>
    <w:pPr>
      <w:widowControl w:val="0"/>
      <w:spacing w:line="273" w:lineRule="auto"/>
      <w:jc w:val="center"/>
    </w:pPr>
    <w:rPr>
      <w:rFonts w:ascii="Eras Demi ITC" w:hAnsi="Eras Demi ITC"/>
      <w:b/>
      <w:bCs/>
      <w:color w:val="0C0C0C"/>
      <w:sz w:val="36"/>
      <w:szCs w:val="40"/>
    </w:rPr>
  </w:style>
  <w:style w:type="character" w:customStyle="1" w:styleId="BodyText2Char">
    <w:name w:val="Body Text 2 Char"/>
    <w:basedOn w:val="DefaultParagraphFont"/>
    <w:link w:val="BodyText2"/>
    <w:uiPriority w:val="99"/>
    <w:semiHidden/>
    <w:rsid w:val="00ED0BCC"/>
    <w:rPr>
      <w:lang w:eastAsia="en-US"/>
    </w:rPr>
  </w:style>
  <w:style w:type="character" w:styleId="CommentReference">
    <w:name w:val="annotation reference"/>
    <w:basedOn w:val="DefaultParagraphFont"/>
    <w:uiPriority w:val="99"/>
    <w:semiHidden/>
    <w:rPr>
      <w:rFonts w:cs="Times New Roman"/>
      <w:sz w:val="1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sid w:val="00ED0BCC"/>
    <w:rPr>
      <w:sz w:val="20"/>
      <w:szCs w:val="20"/>
      <w:lang w:eastAsia="en-US"/>
    </w:rPr>
  </w:style>
  <w:style w:type="table" w:styleId="TableGrid">
    <w:name w:val="Table Grid"/>
    <w:basedOn w:val="TableNormal"/>
    <w:uiPriority w:val="99"/>
    <w:rsid w:val="007D24A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510B7"/>
    <w:rPr>
      <w:rFonts w:cs="Times New Roman"/>
      <w:color w:val="0000FF"/>
      <w:u w:val="single"/>
    </w:rPr>
  </w:style>
  <w:style w:type="paragraph" w:styleId="NoSpacing">
    <w:name w:val="No Spacing"/>
    <w:uiPriority w:val="1"/>
    <w:qFormat/>
    <w:rsid w:val="00DF0650"/>
    <w:pPr>
      <w:spacing w:after="0" w:line="240" w:lineRule="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68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ceipts@opw.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AAD01-FECF-49E5-8F31-0269BD5E9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2</Pages>
  <Words>860</Words>
  <Characters>4903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Fasil Gebre</dc:creator>
  <cp:keywords/>
  <dc:description/>
  <cp:lastModifiedBy>Fasil Gebre</cp:lastModifiedBy>
  <cp:revision>15</cp:revision>
  <cp:lastPrinted>2022-09-20T14:47:00Z</cp:lastPrinted>
  <dcterms:created xsi:type="dcterms:W3CDTF">2022-09-20T09:30:00Z</dcterms:created>
  <dcterms:modified xsi:type="dcterms:W3CDTF">2022-09-27T13:21:00Z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fbc3a813892a843ccff9d0cf9cfdb078aeeecc318ad352b73fd183dd28b14993</vt:lpwstr>
  </property>
</Properties>
</file>