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660" w:rsidRDefault="00CF7AC3">
      <w:pPr>
        <w:jc w:val="center"/>
      </w:pPr>
      <w:r>
        <w:rPr>
          <w:noProof/>
          <w:lang w:eastAsia="en-IE"/>
        </w:rPr>
        <mc:AlternateContent>
          <mc:Choice Requires="wps">
            <w:drawing>
              <wp:anchor distT="0" distB="0" distL="114300" distR="114300" simplePos="0" relativeHeight="251654144" behindDoc="0" locked="0" layoutInCell="1" allowOverlap="1">
                <wp:simplePos x="0" y="0"/>
                <wp:positionH relativeFrom="margin">
                  <wp:posOffset>574675</wp:posOffset>
                </wp:positionH>
                <wp:positionV relativeFrom="margin">
                  <wp:posOffset>115570</wp:posOffset>
                </wp:positionV>
                <wp:extent cx="5996940" cy="1428750"/>
                <wp:effectExtent l="0" t="0" r="0" b="0"/>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14287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660" w:rsidRPr="003F6470" w:rsidRDefault="00474660">
                            <w:pPr>
                              <w:widowControl w:val="0"/>
                              <w:spacing w:after="0" w:line="240" w:lineRule="auto"/>
                              <w:jc w:val="center"/>
                              <w:rPr>
                                <w:rFonts w:ascii="Candara" w:hAnsi="Candara"/>
                                <w:b/>
                                <w:bCs/>
                                <w:color w:val="720E6B"/>
                                <w:sz w:val="56"/>
                                <w:szCs w:val="64"/>
                              </w:rPr>
                            </w:pPr>
                            <w:r w:rsidRPr="003F6470">
                              <w:rPr>
                                <w:rFonts w:ascii="Candara" w:hAnsi="Candara"/>
                                <w:b/>
                                <w:bCs/>
                                <w:color w:val="720E6B"/>
                                <w:sz w:val="56"/>
                                <w:szCs w:val="64"/>
                              </w:rPr>
                              <w:t>Irish National Hydrology</w:t>
                            </w:r>
                          </w:p>
                          <w:p w:rsidR="00474660" w:rsidRPr="003F6470" w:rsidRDefault="00474660">
                            <w:pPr>
                              <w:widowControl w:val="0"/>
                              <w:spacing w:after="0" w:line="240" w:lineRule="auto"/>
                              <w:jc w:val="center"/>
                              <w:rPr>
                                <w:rFonts w:ascii="Candara" w:hAnsi="Candara"/>
                                <w:b/>
                                <w:bCs/>
                                <w:color w:val="720E6B"/>
                                <w:sz w:val="56"/>
                                <w:szCs w:val="64"/>
                              </w:rPr>
                            </w:pPr>
                            <w:r w:rsidRPr="003F6470">
                              <w:rPr>
                                <w:rFonts w:ascii="Candara" w:hAnsi="Candara"/>
                                <w:b/>
                                <w:bCs/>
                                <w:color w:val="720E6B"/>
                                <w:sz w:val="56"/>
                                <w:szCs w:val="64"/>
                              </w:rPr>
                              <w:t>Conference 20</w:t>
                            </w:r>
                            <w:r w:rsidR="0044475D" w:rsidRPr="003F6470">
                              <w:rPr>
                                <w:rFonts w:ascii="Candara" w:hAnsi="Candara"/>
                                <w:b/>
                                <w:bCs/>
                                <w:color w:val="720E6B"/>
                                <w:sz w:val="56"/>
                                <w:szCs w:val="64"/>
                              </w:rPr>
                              <w:t>2</w:t>
                            </w:r>
                            <w:r w:rsidR="00EC5D4D" w:rsidRPr="003F6470">
                              <w:rPr>
                                <w:rFonts w:ascii="Candara" w:hAnsi="Candara"/>
                                <w:b/>
                                <w:bCs/>
                                <w:color w:val="720E6B"/>
                                <w:sz w:val="56"/>
                                <w:szCs w:val="64"/>
                              </w:rPr>
                              <w:t>1</w:t>
                            </w:r>
                          </w:p>
                          <w:p w:rsidR="00CF7AC3" w:rsidRPr="00065775" w:rsidRDefault="00CF7AC3">
                            <w:pPr>
                              <w:widowControl w:val="0"/>
                              <w:spacing w:after="0" w:line="240" w:lineRule="auto"/>
                              <w:jc w:val="center"/>
                              <w:rPr>
                                <w:rFonts w:ascii="Candara" w:hAnsi="Candara"/>
                                <w:b/>
                                <w:bCs/>
                                <w:color w:val="000080"/>
                                <w:sz w:val="64"/>
                                <w:szCs w:val="6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5.25pt;margin-top:9.1pt;width:472.2pt;height:11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" filled="f" stroked="f">
                <v:fill opacity="0"/>
                <v:textbox>
                  <w:txbxContent>
                    <w:p w:rsidR="00474660" w:rsidRPr="003F6470" w:rsidRDefault="00474660">
                      <w:pPr>
                        <w:widowControl w:val="0"/>
                        <w:spacing w:after="0" w:line="240" w:lineRule="auto"/>
                        <w:jc w:val="center"/>
                        <w:rPr>
                          <w:rFonts w:ascii="Candara" w:hAnsi="Candara"/>
                          <w:b/>
                          <w:bCs/>
                          <w:color w:val="720E6B"/>
                          <w:sz w:val="56"/>
                          <w:szCs w:val="64"/>
                        </w:rPr>
                      </w:pPr>
                      <w:r w:rsidRPr="003F6470">
                        <w:rPr>
                          <w:rFonts w:ascii="Candara" w:hAnsi="Candara"/>
                          <w:b/>
                          <w:bCs/>
                          <w:color w:val="720E6B"/>
                          <w:sz w:val="56"/>
                          <w:szCs w:val="64"/>
                        </w:rPr>
                        <w:t>Irish National Hydrology</w:t>
                      </w:r>
                    </w:p>
                    <w:p w:rsidR="00474660" w:rsidRPr="003F6470" w:rsidRDefault="00474660">
                      <w:pPr>
                        <w:widowControl w:val="0"/>
                        <w:spacing w:after="0" w:line="240" w:lineRule="auto"/>
                        <w:jc w:val="center"/>
                        <w:rPr>
                          <w:rFonts w:ascii="Candara" w:hAnsi="Candara"/>
                          <w:b/>
                          <w:bCs/>
                          <w:color w:val="720E6B"/>
                          <w:sz w:val="56"/>
                          <w:szCs w:val="64"/>
                        </w:rPr>
                      </w:pPr>
                      <w:r w:rsidRPr="003F6470">
                        <w:rPr>
                          <w:rFonts w:ascii="Candara" w:hAnsi="Candara"/>
                          <w:b/>
                          <w:bCs/>
                          <w:color w:val="720E6B"/>
                          <w:sz w:val="56"/>
                          <w:szCs w:val="64"/>
                        </w:rPr>
                        <w:t>Conference 20</w:t>
                      </w:r>
                      <w:r w:rsidR="0044475D" w:rsidRPr="003F6470">
                        <w:rPr>
                          <w:rFonts w:ascii="Candara" w:hAnsi="Candara"/>
                          <w:b/>
                          <w:bCs/>
                          <w:color w:val="720E6B"/>
                          <w:sz w:val="56"/>
                          <w:szCs w:val="64"/>
                        </w:rPr>
                        <w:t>2</w:t>
                      </w:r>
                      <w:r w:rsidR="00EC5D4D" w:rsidRPr="003F6470">
                        <w:rPr>
                          <w:rFonts w:ascii="Candara" w:hAnsi="Candara"/>
                          <w:b/>
                          <w:bCs/>
                          <w:color w:val="720E6B"/>
                          <w:sz w:val="56"/>
                          <w:szCs w:val="64"/>
                        </w:rPr>
                        <w:t>1</w:t>
                      </w:r>
                    </w:p>
                    <w:p w:rsidR="00CF7AC3" w:rsidRPr="00065775" w:rsidRDefault="00CF7AC3">
                      <w:pPr>
                        <w:widowControl w:val="0"/>
                        <w:spacing w:after="0" w:line="240" w:lineRule="auto"/>
                        <w:jc w:val="center"/>
                        <w:rPr>
                          <w:rFonts w:ascii="Candara" w:hAnsi="Candara"/>
                          <w:b/>
                          <w:bCs/>
                          <w:color w:val="000080"/>
                          <w:sz w:val="64"/>
                          <w:szCs w:val="64"/>
                        </w:rPr>
                      </w:pPr>
                    </w:p>
                  </w:txbxContent>
                </v:textbox>
                <w10:wrap type="square" anchorx="margin" anchory="margin"/>
              </v:shape>
            </w:pict>
          </mc:Fallback>
        </mc:AlternateContent>
      </w:r>
      <w:r w:rsidR="00B51DC5">
        <w:rPr>
          <w:noProof/>
          <w:lang w:eastAsia="en-IE"/>
        </w:rPr>
        <w:drawing>
          <wp:anchor distT="36576" distB="36576" distL="36576" distR="36576" simplePos="0" relativeHeight="251653120" behindDoc="0" locked="0" layoutInCell="1" allowOverlap="1">
            <wp:simplePos x="0" y="0"/>
            <wp:positionH relativeFrom="margin">
              <wp:align>left</wp:align>
            </wp:positionH>
            <wp:positionV relativeFrom="paragraph">
              <wp:posOffset>-9525</wp:posOffset>
            </wp:positionV>
            <wp:extent cx="1257300" cy="1176020"/>
            <wp:effectExtent l="0" t="0" r="0" b="5080"/>
            <wp:wrapNone/>
            <wp:docPr id="6" name="Picture 6" descr="Description: sub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ubtit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176020"/>
                    </a:xfrm>
                    <a:prstGeom prst="rect">
                      <a:avLst/>
                    </a:prstGeom>
                    <a:noFill/>
                  </pic:spPr>
                </pic:pic>
              </a:graphicData>
            </a:graphic>
            <wp14:sizeRelH relativeFrom="page">
              <wp14:pctWidth>0</wp14:pctWidth>
            </wp14:sizeRelH>
            <wp14:sizeRelV relativeFrom="page">
              <wp14:pctHeight>0</wp14:pctHeight>
            </wp14:sizeRelV>
          </wp:anchor>
        </w:drawing>
      </w:r>
      <w:r w:rsidR="00B51DC5">
        <w:rPr>
          <w:noProof/>
          <w:lang w:eastAsia="en-IE"/>
        </w:rPr>
        <w:drawing>
          <wp:anchor distT="0" distB="0" distL="114300" distR="114300" simplePos="0" relativeHeight="251660288" behindDoc="1" locked="0" layoutInCell="1" allowOverlap="1">
            <wp:simplePos x="0" y="0"/>
            <wp:positionH relativeFrom="column">
              <wp:posOffset>-372110</wp:posOffset>
            </wp:positionH>
            <wp:positionV relativeFrom="paragraph">
              <wp:posOffset>-149860</wp:posOffset>
            </wp:positionV>
            <wp:extent cx="7772400" cy="3680460"/>
            <wp:effectExtent l="0" t="0" r="0" b="0"/>
            <wp:wrapNone/>
            <wp:docPr id="1" name="Picture 39" descr="IMG_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744"/>
                    <pic:cNvPicPr>
                      <a:picLocks noChangeAspect="1" noChangeArrowheads="1"/>
                    </pic:cNvPicPr>
                  </pic:nvPicPr>
                  <pic:blipFill>
                    <a:blip r:embed="rId9">
                      <a:lum bright="58000" contrast="-10000"/>
                      <a:extLst>
                        <a:ext uri="{28A0092B-C50C-407E-A947-70E740481C1C}">
                          <a14:useLocalDpi xmlns:a14="http://schemas.microsoft.com/office/drawing/2010/main" val="0"/>
                        </a:ext>
                      </a:extLst>
                    </a:blip>
                    <a:srcRect/>
                    <a:stretch>
                      <a:fillRect/>
                    </a:stretch>
                  </pic:blipFill>
                  <pic:spPr bwMode="auto">
                    <a:xfrm>
                      <a:off x="0" y="0"/>
                      <a:ext cx="7772400" cy="3680460"/>
                    </a:xfrm>
                    <a:prstGeom prst="rect">
                      <a:avLst/>
                    </a:prstGeom>
                    <a:noFill/>
                  </pic:spPr>
                </pic:pic>
              </a:graphicData>
            </a:graphic>
            <wp14:sizeRelH relativeFrom="page">
              <wp14:pctWidth>0</wp14:pctWidth>
            </wp14:sizeRelH>
            <wp14:sizeRelV relativeFrom="page">
              <wp14:pctHeight>0</wp14:pctHeight>
            </wp14:sizeRelV>
          </wp:anchor>
        </w:drawing>
      </w:r>
    </w:p>
    <w:p w:rsidR="00474660" w:rsidRDefault="00474660">
      <w:pPr>
        <w:jc w:val="center"/>
      </w:pPr>
    </w:p>
    <w:p w:rsidR="00474660" w:rsidRDefault="00474660">
      <w:pPr>
        <w:jc w:val="center"/>
      </w:pPr>
    </w:p>
    <w:p w:rsidR="00474660" w:rsidRDefault="00474660">
      <w:pPr>
        <w:jc w:val="center"/>
      </w:pPr>
    </w:p>
    <w:p w:rsidR="00474660" w:rsidRDefault="00B51DC5">
      <w:pPr>
        <w:jc w:val="center"/>
      </w:pPr>
      <w:r>
        <w:rPr>
          <w:noProof/>
          <w:lang w:eastAsia="en-IE"/>
        </w:rPr>
        <mc:AlternateContent>
          <mc:Choice Requires="wps">
            <w:drawing>
              <wp:anchor distT="0" distB="0" distL="114300" distR="114300" simplePos="0" relativeHeight="251655168" behindDoc="0" locked="0" layoutInCell="1" allowOverlap="1">
                <wp:simplePos x="0" y="0"/>
                <wp:positionH relativeFrom="margin">
                  <wp:posOffset>2009775</wp:posOffset>
                </wp:positionH>
                <wp:positionV relativeFrom="margin">
                  <wp:posOffset>1428750</wp:posOffset>
                </wp:positionV>
                <wp:extent cx="3295650" cy="828675"/>
                <wp:effectExtent l="0" t="0" r="0" b="0"/>
                <wp:wrapSquare wrapText="bothSides"/>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286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660" w:rsidRDefault="00474660">
                            <w:pPr>
                              <w:widowControl w:val="0"/>
                              <w:spacing w:after="0"/>
                              <w:jc w:val="center"/>
                              <w:rPr>
                                <w:sz w:val="10"/>
                                <w:szCs w:val="10"/>
                              </w:rPr>
                            </w:pPr>
                            <w:r>
                              <w:rPr>
                                <w:sz w:val="10"/>
                                <w:szCs w:val="10"/>
                              </w:rPr>
                              <w:t> </w:t>
                            </w:r>
                          </w:p>
                          <w:p w:rsidR="00474660" w:rsidRPr="003F6470" w:rsidRDefault="00474660">
                            <w:pPr>
                              <w:widowControl w:val="0"/>
                              <w:spacing w:after="0" w:line="240" w:lineRule="auto"/>
                              <w:jc w:val="center"/>
                              <w:rPr>
                                <w:rFonts w:ascii="Candara" w:hAnsi="Candara"/>
                                <w:b/>
                                <w:bCs/>
                                <w:color w:val="611D99"/>
                                <w:sz w:val="36"/>
                                <w:szCs w:val="36"/>
                              </w:rPr>
                            </w:pPr>
                            <w:r w:rsidRPr="003F6470">
                              <w:rPr>
                                <w:rFonts w:ascii="Candara" w:hAnsi="Candara"/>
                                <w:b/>
                                <w:bCs/>
                                <w:color w:val="611D99"/>
                                <w:sz w:val="36"/>
                                <w:szCs w:val="36"/>
                              </w:rPr>
                              <w:t>First Announcement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58.25pt;margin-top:112.5pt;width:259.5pt;height:65.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PlxgIAAN0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" filled="f" stroked="f">
                <v:fill opacity="0"/>
                <v:textbox>
                  <w:txbxContent>
                    <w:p w:rsidR="00474660" w:rsidRDefault="00474660">
                      <w:pPr>
                        <w:widowControl w:val="0"/>
                        <w:spacing w:after="0"/>
                        <w:jc w:val="center"/>
                        <w:rPr>
                          <w:sz w:val="10"/>
                          <w:szCs w:val="10"/>
                        </w:rPr>
                      </w:pPr>
                      <w:r>
                        <w:rPr>
                          <w:sz w:val="10"/>
                          <w:szCs w:val="10"/>
                        </w:rPr>
                        <w:t> </w:t>
                      </w:r>
                    </w:p>
                    <w:p w:rsidR="00474660" w:rsidRPr="003F6470" w:rsidRDefault="00474660">
                      <w:pPr>
                        <w:widowControl w:val="0"/>
                        <w:spacing w:after="0" w:line="240" w:lineRule="auto"/>
                        <w:jc w:val="center"/>
                        <w:rPr>
                          <w:rFonts w:ascii="Candara" w:hAnsi="Candara"/>
                          <w:b/>
                          <w:bCs/>
                          <w:color w:val="611D99"/>
                          <w:sz w:val="36"/>
                          <w:szCs w:val="36"/>
                        </w:rPr>
                      </w:pPr>
                      <w:r w:rsidRPr="003F6470">
                        <w:rPr>
                          <w:rFonts w:ascii="Candara" w:hAnsi="Candara"/>
                          <w:b/>
                          <w:bCs/>
                          <w:color w:val="611D99"/>
                          <w:sz w:val="36"/>
                          <w:szCs w:val="36"/>
                        </w:rPr>
                        <w:t>First Announcement</w:t>
                      </w:r>
                    </w:p>
                  </w:txbxContent>
                </v:textbox>
                <w10:wrap type="square" anchorx="margin" anchory="margin"/>
              </v:shape>
            </w:pict>
          </mc:Fallback>
        </mc:AlternateContent>
      </w:r>
    </w:p>
    <w:p w:rsidR="00474660" w:rsidRDefault="00474660">
      <w:pPr>
        <w:jc w:val="center"/>
      </w:pPr>
    </w:p>
    <w:p w:rsidR="00474660" w:rsidRDefault="00B51DC5">
      <w:pPr>
        <w:jc w:val="center"/>
      </w:pPr>
      <w:r>
        <w:rPr>
          <w:noProof/>
          <w:lang w:eastAsia="en-IE"/>
        </w:rPr>
        <mc:AlternateContent>
          <mc:Choice Requires="wps">
            <w:drawing>
              <wp:anchor distT="0" distB="0" distL="114300" distR="114300" simplePos="0" relativeHeight="251656192" behindDoc="0" locked="0" layoutInCell="1" allowOverlap="1">
                <wp:simplePos x="0" y="0"/>
                <wp:positionH relativeFrom="margin">
                  <wp:posOffset>1257300</wp:posOffset>
                </wp:positionH>
                <wp:positionV relativeFrom="margin">
                  <wp:posOffset>2200275</wp:posOffset>
                </wp:positionV>
                <wp:extent cx="4704715" cy="885825"/>
                <wp:effectExtent l="0" t="0" r="0" b="0"/>
                <wp:wrapSquare wrapText="bothSides"/>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8858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660" w:rsidRPr="003F6470" w:rsidRDefault="00474660" w:rsidP="009E7A92">
                            <w:pPr>
                              <w:widowControl w:val="0"/>
                              <w:spacing w:after="0"/>
                              <w:jc w:val="center"/>
                              <w:rPr>
                                <w:rFonts w:ascii="Candara" w:hAnsi="Candara"/>
                                <w:b/>
                                <w:bCs/>
                                <w:color w:val="320F6B"/>
                                <w:sz w:val="32"/>
                                <w:szCs w:val="32"/>
                              </w:rPr>
                            </w:pPr>
                            <w:r>
                              <w:rPr>
                                <w:rFonts w:ascii="Candara" w:hAnsi="Candara"/>
                                <w:b/>
                                <w:bCs/>
                                <w:sz w:val="10"/>
                                <w:szCs w:val="10"/>
                              </w:rPr>
                              <w:t> </w:t>
                            </w:r>
                            <w:r w:rsidRPr="0044475D">
                              <w:rPr>
                                <w:rFonts w:ascii="Candara" w:hAnsi="Candara"/>
                                <w:b/>
                                <w:bCs/>
                                <w:color w:val="2F5496" w:themeColor="accent5" w:themeShade="BF"/>
                                <w:sz w:val="32"/>
                                <w:szCs w:val="32"/>
                              </w:rPr>
                              <w:t xml:space="preserve"> </w:t>
                            </w:r>
                            <w:r w:rsidR="0044475D" w:rsidRPr="003F6470">
                              <w:rPr>
                                <w:rFonts w:ascii="Candara" w:hAnsi="Candara"/>
                                <w:b/>
                                <w:bCs/>
                                <w:color w:val="320F6B"/>
                                <w:sz w:val="32"/>
                                <w:szCs w:val="32"/>
                              </w:rPr>
                              <w:t xml:space="preserve">Tuesday </w:t>
                            </w:r>
                            <w:r w:rsidR="0029749A" w:rsidRPr="003F6470">
                              <w:rPr>
                                <w:rFonts w:ascii="Candara" w:hAnsi="Candara"/>
                                <w:b/>
                                <w:bCs/>
                                <w:color w:val="320F6B"/>
                                <w:sz w:val="32"/>
                                <w:szCs w:val="32"/>
                              </w:rPr>
                              <w:t>1</w:t>
                            </w:r>
                            <w:r w:rsidR="00EC5D4D" w:rsidRPr="003F6470">
                              <w:rPr>
                                <w:rFonts w:ascii="Candara" w:hAnsi="Candara"/>
                                <w:b/>
                                <w:bCs/>
                                <w:color w:val="320F6B"/>
                                <w:sz w:val="32"/>
                                <w:szCs w:val="32"/>
                              </w:rPr>
                              <w:t>6</w:t>
                            </w:r>
                            <w:r w:rsidR="00B51DC5" w:rsidRPr="003F6470">
                              <w:rPr>
                                <w:rFonts w:ascii="Candara" w:hAnsi="Candara"/>
                                <w:b/>
                                <w:bCs/>
                                <w:color w:val="320F6B"/>
                                <w:sz w:val="32"/>
                                <w:szCs w:val="32"/>
                              </w:rPr>
                              <w:t xml:space="preserve">th </w:t>
                            </w:r>
                            <w:r w:rsidR="0044475D" w:rsidRPr="003F6470">
                              <w:rPr>
                                <w:rFonts w:ascii="Candara" w:hAnsi="Candara"/>
                                <w:b/>
                                <w:bCs/>
                                <w:color w:val="320F6B"/>
                                <w:sz w:val="32"/>
                                <w:szCs w:val="32"/>
                              </w:rPr>
                              <w:t>November 202</w:t>
                            </w:r>
                            <w:r w:rsidR="00EC5D4D" w:rsidRPr="003F6470">
                              <w:rPr>
                                <w:rFonts w:ascii="Candara" w:hAnsi="Candara"/>
                                <w:b/>
                                <w:bCs/>
                                <w:color w:val="320F6B"/>
                                <w:sz w:val="32"/>
                                <w:szCs w:val="32"/>
                              </w:rPr>
                              <w:t>1</w:t>
                            </w:r>
                          </w:p>
                          <w:p w:rsidR="00EC5D4D" w:rsidRPr="003F6470" w:rsidRDefault="00EC5D4D" w:rsidP="003F6470">
                            <w:pPr>
                              <w:widowControl w:val="0"/>
                              <w:spacing w:after="0"/>
                              <w:jc w:val="center"/>
                              <w:rPr>
                                <w:rFonts w:ascii="Candara" w:hAnsi="Candara"/>
                                <w:b/>
                                <w:bCs/>
                                <w:color w:val="320F6B"/>
                                <w:sz w:val="32"/>
                                <w:szCs w:val="32"/>
                              </w:rPr>
                            </w:pPr>
                            <w:r w:rsidRPr="003F6470">
                              <w:rPr>
                                <w:rFonts w:ascii="Candara" w:hAnsi="Candara"/>
                                <w:b/>
                                <w:bCs/>
                                <w:color w:val="320F6B"/>
                                <w:sz w:val="32"/>
                                <w:szCs w:val="32"/>
                              </w:rPr>
                              <w:t xml:space="preserve">Hodson Bay Hotel </w:t>
                            </w:r>
                          </w:p>
                          <w:p w:rsidR="00EC5D4D" w:rsidRPr="003F6470" w:rsidRDefault="00EC5D4D" w:rsidP="003F6470">
                            <w:pPr>
                              <w:widowControl w:val="0"/>
                              <w:spacing w:after="0"/>
                              <w:jc w:val="center"/>
                              <w:rPr>
                                <w:rFonts w:ascii="Candara" w:hAnsi="Candara"/>
                                <w:b/>
                                <w:bCs/>
                                <w:color w:val="320F6B"/>
                                <w:sz w:val="32"/>
                                <w:szCs w:val="32"/>
                              </w:rPr>
                            </w:pPr>
                            <w:r w:rsidRPr="003F6470">
                              <w:rPr>
                                <w:rFonts w:ascii="Candara" w:hAnsi="Candara"/>
                                <w:b/>
                                <w:bCs/>
                                <w:color w:val="320F6B"/>
                                <w:sz w:val="32"/>
                                <w:szCs w:val="32"/>
                              </w:rPr>
                              <w:t>Athlone, Co. Roscommon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99pt;margin-top:173.25pt;width:370.45pt;height:69.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" filled="f" stroked="f">
                <v:fill opacity="0"/>
                <v:textbox>
                  <w:txbxContent>
                    <w:p w:rsidR="00474660" w:rsidRPr="003F6470" w:rsidRDefault="00474660" w:rsidP="009E7A92">
                      <w:pPr>
                        <w:widowControl w:val="0"/>
                        <w:spacing w:after="0"/>
                        <w:jc w:val="center"/>
                        <w:rPr>
                          <w:rFonts w:ascii="Candara" w:hAnsi="Candara"/>
                          <w:b/>
                          <w:bCs/>
                          <w:color w:val="320F6B"/>
                          <w:sz w:val="32"/>
                          <w:szCs w:val="32"/>
                        </w:rPr>
                      </w:pPr>
                      <w:r>
                        <w:rPr>
                          <w:rFonts w:ascii="Candara" w:hAnsi="Candara"/>
                          <w:b/>
                          <w:bCs/>
                          <w:sz w:val="10"/>
                          <w:szCs w:val="10"/>
                        </w:rPr>
                        <w:t> </w:t>
                      </w:r>
                      <w:r w:rsidRPr="0044475D">
                        <w:rPr>
                          <w:rFonts w:ascii="Candara" w:hAnsi="Candara"/>
                          <w:b/>
                          <w:bCs/>
                          <w:color w:val="2F5496" w:themeColor="accent5" w:themeShade="BF"/>
                          <w:sz w:val="32"/>
                          <w:szCs w:val="32"/>
                        </w:rPr>
                        <w:t xml:space="preserve"> </w:t>
                      </w:r>
                      <w:r w:rsidR="0044475D" w:rsidRPr="003F6470">
                        <w:rPr>
                          <w:rFonts w:ascii="Candara" w:hAnsi="Candara"/>
                          <w:b/>
                          <w:bCs/>
                          <w:color w:val="320F6B"/>
                          <w:sz w:val="32"/>
                          <w:szCs w:val="32"/>
                        </w:rPr>
                        <w:t xml:space="preserve">Tuesday </w:t>
                      </w:r>
                      <w:r w:rsidR="0029749A" w:rsidRPr="003F6470">
                        <w:rPr>
                          <w:rFonts w:ascii="Candara" w:hAnsi="Candara"/>
                          <w:b/>
                          <w:bCs/>
                          <w:color w:val="320F6B"/>
                          <w:sz w:val="32"/>
                          <w:szCs w:val="32"/>
                        </w:rPr>
                        <w:t>1</w:t>
                      </w:r>
                      <w:r w:rsidR="00EC5D4D" w:rsidRPr="003F6470">
                        <w:rPr>
                          <w:rFonts w:ascii="Candara" w:hAnsi="Candara"/>
                          <w:b/>
                          <w:bCs/>
                          <w:color w:val="320F6B"/>
                          <w:sz w:val="32"/>
                          <w:szCs w:val="32"/>
                        </w:rPr>
                        <w:t>6</w:t>
                      </w:r>
                      <w:r w:rsidR="00B51DC5" w:rsidRPr="003F6470">
                        <w:rPr>
                          <w:rFonts w:ascii="Candara" w:hAnsi="Candara"/>
                          <w:b/>
                          <w:bCs/>
                          <w:color w:val="320F6B"/>
                          <w:sz w:val="32"/>
                          <w:szCs w:val="32"/>
                        </w:rPr>
                        <w:t xml:space="preserve">th </w:t>
                      </w:r>
                      <w:r w:rsidR="0044475D" w:rsidRPr="003F6470">
                        <w:rPr>
                          <w:rFonts w:ascii="Candara" w:hAnsi="Candara"/>
                          <w:b/>
                          <w:bCs/>
                          <w:color w:val="320F6B"/>
                          <w:sz w:val="32"/>
                          <w:szCs w:val="32"/>
                        </w:rPr>
                        <w:t>November 202</w:t>
                      </w:r>
                      <w:r w:rsidR="00EC5D4D" w:rsidRPr="003F6470">
                        <w:rPr>
                          <w:rFonts w:ascii="Candara" w:hAnsi="Candara"/>
                          <w:b/>
                          <w:bCs/>
                          <w:color w:val="320F6B"/>
                          <w:sz w:val="32"/>
                          <w:szCs w:val="32"/>
                        </w:rPr>
                        <w:t>1</w:t>
                      </w:r>
                    </w:p>
                    <w:p w:rsidR="00EC5D4D" w:rsidRPr="003F6470" w:rsidRDefault="00EC5D4D" w:rsidP="003F6470">
                      <w:pPr>
                        <w:widowControl w:val="0"/>
                        <w:spacing w:after="0"/>
                        <w:jc w:val="center"/>
                        <w:rPr>
                          <w:rFonts w:ascii="Candara" w:hAnsi="Candara"/>
                          <w:b/>
                          <w:bCs/>
                          <w:color w:val="320F6B"/>
                          <w:sz w:val="32"/>
                          <w:szCs w:val="32"/>
                        </w:rPr>
                      </w:pPr>
                      <w:r w:rsidRPr="003F6470">
                        <w:rPr>
                          <w:rFonts w:ascii="Candara" w:hAnsi="Candara"/>
                          <w:b/>
                          <w:bCs/>
                          <w:color w:val="320F6B"/>
                          <w:sz w:val="32"/>
                          <w:szCs w:val="32"/>
                        </w:rPr>
                        <w:t xml:space="preserve">Hodson Bay Hotel </w:t>
                      </w:r>
                    </w:p>
                    <w:p w:rsidR="00EC5D4D" w:rsidRPr="003F6470" w:rsidRDefault="00EC5D4D" w:rsidP="003F6470">
                      <w:pPr>
                        <w:widowControl w:val="0"/>
                        <w:spacing w:after="0"/>
                        <w:jc w:val="center"/>
                        <w:rPr>
                          <w:rFonts w:ascii="Candara" w:hAnsi="Candara"/>
                          <w:b/>
                          <w:bCs/>
                          <w:color w:val="320F6B"/>
                          <w:sz w:val="32"/>
                          <w:szCs w:val="32"/>
                        </w:rPr>
                      </w:pPr>
                      <w:r w:rsidRPr="003F6470">
                        <w:rPr>
                          <w:rFonts w:ascii="Candara" w:hAnsi="Candara"/>
                          <w:b/>
                          <w:bCs/>
                          <w:color w:val="320F6B"/>
                          <w:sz w:val="32"/>
                          <w:szCs w:val="32"/>
                        </w:rPr>
                        <w:t>Athlone, Co. Roscommon</w:t>
                      </w:r>
                    </w:p>
                  </w:txbxContent>
                </v:textbox>
                <w10:wrap type="square" anchorx="margin" anchory="margin"/>
              </v:shape>
            </w:pict>
          </mc:Fallback>
        </mc:AlternateContent>
      </w:r>
    </w:p>
    <w:p w:rsidR="00474660" w:rsidRDefault="00474660">
      <w:pPr>
        <w:jc w:val="center"/>
      </w:pPr>
    </w:p>
    <w:p w:rsidR="00474660" w:rsidRDefault="00474660">
      <w:pPr>
        <w:jc w:val="center"/>
      </w:pPr>
    </w:p>
    <w:p w:rsidR="00474660" w:rsidRDefault="00474660">
      <w:pPr>
        <w:jc w:val="center"/>
      </w:pPr>
    </w:p>
    <w:p w:rsidR="00474660" w:rsidRDefault="00474660">
      <w:pPr>
        <w:jc w:val="center"/>
      </w:pPr>
    </w:p>
    <w:p w:rsidR="00DF0650" w:rsidRDefault="00DF0650">
      <w:pPr>
        <w:jc w:val="center"/>
      </w:pPr>
    </w:p>
    <w:p w:rsidR="00474660" w:rsidRPr="006819B8" w:rsidRDefault="00474660" w:rsidP="0080282F">
      <w:pPr>
        <w:widowControl w:val="0"/>
        <w:shd w:val="clear" w:color="auto" w:fill="D9D9D9"/>
        <w:spacing w:after="0" w:line="300" w:lineRule="exact"/>
        <w:jc w:val="both"/>
        <w:rPr>
          <w:rFonts w:ascii="Tahoma" w:hAnsi="Tahoma" w:cs="DejaVu Sans Condensed"/>
          <w:b/>
          <w:bCs/>
          <w:color w:val="3366FF"/>
          <w:sz w:val="20"/>
          <w:szCs w:val="20"/>
          <w:lang w:val="en-GB"/>
        </w:rPr>
      </w:pPr>
      <w:r w:rsidRPr="003F6470">
        <w:rPr>
          <w:rFonts w:ascii="Tahoma" w:hAnsi="Tahoma" w:cs="DejaVu Sans Condensed"/>
          <w:b/>
          <w:bCs/>
          <w:color w:val="0070C0"/>
          <w:sz w:val="20"/>
          <w:szCs w:val="20"/>
          <w:lang w:val="en-GB"/>
        </w:rPr>
        <w:t>Introduction</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r w:rsidRPr="006819B8">
        <w:rPr>
          <w:rFonts w:ascii="Tahoma" w:hAnsi="Tahoma" w:cs="DejaVu Sans Condensed"/>
          <w:b/>
          <w:bCs/>
          <w:color w:val="3366FF"/>
          <w:sz w:val="20"/>
          <w:szCs w:val="20"/>
          <w:lang w:val="en-GB"/>
        </w:rPr>
        <w:tab/>
        <w:t xml:space="preserve">            </w:t>
      </w:r>
    </w:p>
    <w:p w:rsidR="00474660" w:rsidRDefault="00474660" w:rsidP="000A6597">
      <w:pPr>
        <w:spacing w:after="0"/>
        <w:jc w:val="both"/>
        <w:rPr>
          <w:rFonts w:ascii="Tahoma" w:hAnsi="Tahoma" w:cs="DejaVu Sans Condensed"/>
          <w:sz w:val="19"/>
          <w:szCs w:val="19"/>
          <w:lang w:val="en-US"/>
        </w:rPr>
      </w:pPr>
      <w:r w:rsidRPr="00B06042">
        <w:rPr>
          <w:rFonts w:ascii="Tahoma" w:hAnsi="Tahoma" w:cs="DejaVu Sans Condensed"/>
          <w:sz w:val="19"/>
          <w:szCs w:val="19"/>
          <w:lang w:val="en-GB"/>
        </w:rPr>
        <w:t xml:space="preserve">The National Committees of the IHP/ICID invite you to </w:t>
      </w:r>
      <w:r w:rsidR="00EC5D4D">
        <w:rPr>
          <w:rFonts w:ascii="Tahoma" w:hAnsi="Tahoma" w:cs="DejaVu Sans Condensed"/>
          <w:sz w:val="19"/>
          <w:szCs w:val="19"/>
          <w:lang w:val="en-GB"/>
        </w:rPr>
        <w:t>Athlone</w:t>
      </w:r>
      <w:r w:rsidRPr="00B06042">
        <w:rPr>
          <w:rFonts w:ascii="Tahoma" w:hAnsi="Tahoma" w:cs="DejaVu Sans Condensed"/>
          <w:sz w:val="19"/>
          <w:szCs w:val="19"/>
          <w:lang w:val="en-GB"/>
        </w:rPr>
        <w:t xml:space="preserve"> for the </w:t>
      </w:r>
      <w:r w:rsidR="00155048">
        <w:rPr>
          <w:rFonts w:ascii="Tahoma" w:hAnsi="Tahoma" w:cs="DejaVu Sans Condensed"/>
          <w:sz w:val="19"/>
          <w:szCs w:val="19"/>
          <w:lang w:val="en-GB"/>
        </w:rPr>
        <w:t>2</w:t>
      </w:r>
      <w:r w:rsidR="00EC5D4D">
        <w:rPr>
          <w:rFonts w:ascii="Tahoma" w:hAnsi="Tahoma" w:cs="DejaVu Sans Condensed"/>
          <w:sz w:val="19"/>
          <w:szCs w:val="19"/>
          <w:lang w:val="en-GB"/>
        </w:rPr>
        <w:t>2</w:t>
      </w:r>
      <w:r w:rsidR="00EC5D4D" w:rsidRPr="00EC5D4D">
        <w:rPr>
          <w:rFonts w:ascii="Tahoma" w:hAnsi="Tahoma" w:cs="DejaVu Sans Condensed"/>
          <w:sz w:val="19"/>
          <w:szCs w:val="19"/>
          <w:vertAlign w:val="superscript"/>
          <w:lang w:val="en-GB"/>
        </w:rPr>
        <w:t>nd</w:t>
      </w:r>
      <w:r w:rsidR="00EC5D4D">
        <w:rPr>
          <w:rFonts w:ascii="Tahoma" w:hAnsi="Tahoma" w:cs="DejaVu Sans Condensed"/>
          <w:sz w:val="19"/>
          <w:szCs w:val="19"/>
          <w:lang w:val="en-GB"/>
        </w:rPr>
        <w:t xml:space="preserve"> </w:t>
      </w:r>
      <w:r w:rsidRPr="00B06042">
        <w:rPr>
          <w:rFonts w:ascii="Tahoma" w:hAnsi="Tahoma" w:cs="DejaVu Sans Condensed"/>
          <w:sz w:val="19"/>
          <w:szCs w:val="19"/>
          <w:lang w:val="en-GB"/>
        </w:rPr>
        <w:t xml:space="preserve">National Hydrology Conference to be held on </w:t>
      </w:r>
      <w:r w:rsidRPr="0076097B">
        <w:rPr>
          <w:rFonts w:ascii="Tahoma" w:hAnsi="Tahoma" w:cs="DejaVu Sans Condensed"/>
          <w:b/>
          <w:sz w:val="19"/>
          <w:szCs w:val="19"/>
          <w:lang w:val="en-GB"/>
        </w:rPr>
        <w:t>Tuesday</w:t>
      </w:r>
      <w:r w:rsidRPr="00B06042">
        <w:rPr>
          <w:rFonts w:ascii="Tahoma" w:hAnsi="Tahoma" w:cs="DejaVu Sans Condensed"/>
          <w:sz w:val="19"/>
          <w:szCs w:val="19"/>
          <w:lang w:val="en-GB"/>
        </w:rPr>
        <w:t xml:space="preserve"> </w:t>
      </w:r>
      <w:r w:rsidR="00376902" w:rsidRPr="00155048">
        <w:rPr>
          <w:rFonts w:ascii="Tahoma" w:hAnsi="Tahoma" w:cs="DejaVu Sans Condensed"/>
          <w:b/>
          <w:sz w:val="19"/>
          <w:szCs w:val="19"/>
          <w:lang w:val="en-GB"/>
        </w:rPr>
        <w:t>1</w:t>
      </w:r>
      <w:r w:rsidR="00EC5D4D">
        <w:rPr>
          <w:rFonts w:ascii="Tahoma" w:hAnsi="Tahoma" w:cs="DejaVu Sans Condensed"/>
          <w:b/>
          <w:sz w:val="19"/>
          <w:szCs w:val="19"/>
          <w:lang w:val="en-GB"/>
        </w:rPr>
        <w:t>6</w:t>
      </w:r>
      <w:r w:rsidR="00B51DC5" w:rsidRPr="00155048">
        <w:rPr>
          <w:rFonts w:ascii="Tahoma" w:hAnsi="Tahoma" w:cs="DejaVu Sans Condensed"/>
          <w:b/>
          <w:sz w:val="19"/>
          <w:szCs w:val="19"/>
          <w:vertAlign w:val="superscript"/>
          <w:lang w:val="en-GB"/>
        </w:rPr>
        <w:t>th</w:t>
      </w:r>
      <w:r w:rsidR="00B51DC5" w:rsidRPr="00155048">
        <w:rPr>
          <w:rFonts w:ascii="Tahoma" w:hAnsi="Tahoma" w:cs="DejaVu Sans Condensed"/>
          <w:b/>
          <w:sz w:val="19"/>
          <w:szCs w:val="19"/>
          <w:lang w:val="en-GB"/>
        </w:rPr>
        <w:t xml:space="preserve"> </w:t>
      </w:r>
      <w:r w:rsidRPr="00155048">
        <w:rPr>
          <w:rFonts w:ascii="Tahoma" w:hAnsi="Tahoma" w:cs="DejaVu Sans Condensed"/>
          <w:b/>
          <w:sz w:val="19"/>
          <w:szCs w:val="19"/>
          <w:lang w:val="en-GB"/>
        </w:rPr>
        <w:t>November 20</w:t>
      </w:r>
      <w:r w:rsidR="00572D27">
        <w:rPr>
          <w:rFonts w:ascii="Tahoma" w:hAnsi="Tahoma" w:cs="DejaVu Sans Condensed"/>
          <w:b/>
          <w:sz w:val="19"/>
          <w:szCs w:val="19"/>
          <w:lang w:val="en-GB"/>
        </w:rPr>
        <w:t>2</w:t>
      </w:r>
      <w:r w:rsidR="00EC5D4D">
        <w:rPr>
          <w:rFonts w:ascii="Tahoma" w:hAnsi="Tahoma" w:cs="DejaVu Sans Condensed"/>
          <w:b/>
          <w:sz w:val="19"/>
          <w:szCs w:val="19"/>
          <w:lang w:val="en-GB"/>
        </w:rPr>
        <w:t xml:space="preserve">1 </w:t>
      </w:r>
      <w:r w:rsidR="00EC5D4D" w:rsidRPr="00EC5D4D">
        <w:rPr>
          <w:rFonts w:ascii="Tahoma" w:hAnsi="Tahoma" w:cs="DejaVu Sans Condensed"/>
          <w:sz w:val="19"/>
          <w:szCs w:val="19"/>
          <w:lang w:val="en-GB"/>
        </w:rPr>
        <w:t>at the</w:t>
      </w:r>
      <w:r w:rsidR="00EC5D4D">
        <w:rPr>
          <w:rFonts w:ascii="Tahoma" w:hAnsi="Tahoma" w:cs="DejaVu Sans Condensed"/>
          <w:b/>
          <w:sz w:val="19"/>
          <w:szCs w:val="19"/>
          <w:lang w:val="en-GB"/>
        </w:rPr>
        <w:t xml:space="preserve"> Hodson Bay Hotel</w:t>
      </w:r>
      <w:r w:rsidRPr="00B06042">
        <w:rPr>
          <w:rFonts w:ascii="Tahoma" w:hAnsi="Tahoma" w:cs="DejaVu Sans Condensed"/>
          <w:sz w:val="19"/>
          <w:szCs w:val="19"/>
          <w:lang w:val="en-GB"/>
        </w:rPr>
        <w:t xml:space="preserve">. </w:t>
      </w:r>
      <w:r w:rsidRPr="00B06042">
        <w:rPr>
          <w:rFonts w:ascii="Tahoma" w:hAnsi="Tahoma" w:cs="DejaVu Sans Condensed"/>
          <w:sz w:val="19"/>
          <w:szCs w:val="19"/>
          <w:lang w:val="en-US"/>
        </w:rPr>
        <w:t xml:space="preserve">This event is Ireland's leading Conference devoted to Hydrology providing a unique forum for attendees to share policy developments, research results, and practical solutions to engineering hydrology issues. </w:t>
      </w:r>
    </w:p>
    <w:p w:rsidR="00474660" w:rsidRPr="001643B5" w:rsidRDefault="00474660" w:rsidP="000A6597">
      <w:pPr>
        <w:spacing w:after="0"/>
        <w:jc w:val="both"/>
        <w:rPr>
          <w:rFonts w:ascii="Tahoma" w:hAnsi="Tahoma" w:cs="DejaVu Sans Condensed"/>
          <w:sz w:val="19"/>
          <w:szCs w:val="19"/>
          <w:lang w:val="en-US"/>
        </w:rPr>
      </w:pPr>
    </w:p>
    <w:p w:rsidR="00474660" w:rsidRPr="006819B8" w:rsidRDefault="00BD2BBF" w:rsidP="0080282F">
      <w:pPr>
        <w:widowControl w:val="0"/>
        <w:shd w:val="clear" w:color="auto" w:fill="D9D9D9"/>
        <w:spacing w:after="0" w:line="300" w:lineRule="exact"/>
        <w:jc w:val="both"/>
        <w:rPr>
          <w:rFonts w:ascii="Tahoma" w:hAnsi="Tahoma" w:cs="DejaVu Sans Condensed"/>
          <w:b/>
          <w:bCs/>
          <w:color w:val="CCFFFF"/>
          <w:sz w:val="20"/>
          <w:szCs w:val="20"/>
          <w:lang w:val="en-GB"/>
        </w:rPr>
      </w:pPr>
      <w:r w:rsidRPr="003F6470">
        <w:rPr>
          <w:rFonts w:ascii="Tahoma" w:hAnsi="Tahoma" w:cs="DejaVu Sans Condensed"/>
          <w:b/>
          <w:bCs/>
          <w:color w:val="0070C0"/>
          <w:sz w:val="20"/>
          <w:szCs w:val="20"/>
          <w:lang w:val="en-GB"/>
        </w:rPr>
        <w:t>Conference Theme</w:t>
      </w:r>
      <w:r w:rsidR="00474660" w:rsidRPr="006819B8">
        <w:rPr>
          <w:rFonts w:ascii="Tahoma" w:hAnsi="Tahoma" w:cs="DejaVu Sans Condensed"/>
          <w:b/>
          <w:bCs/>
          <w:color w:val="3366FF"/>
          <w:sz w:val="20"/>
          <w:szCs w:val="20"/>
          <w:lang w:val="en-GB"/>
        </w:rPr>
        <w:tab/>
      </w:r>
      <w:r w:rsidR="00474660" w:rsidRPr="006819B8">
        <w:rPr>
          <w:rFonts w:ascii="Tahoma" w:hAnsi="Tahoma" w:cs="DejaVu Sans Condensed"/>
          <w:b/>
          <w:bCs/>
          <w:color w:val="3366FF"/>
          <w:sz w:val="20"/>
          <w:szCs w:val="20"/>
          <w:lang w:val="en-GB"/>
        </w:rPr>
        <w:tab/>
      </w:r>
      <w:r w:rsidR="00474660" w:rsidRPr="006819B8">
        <w:rPr>
          <w:rFonts w:ascii="Tahoma" w:hAnsi="Tahoma" w:cs="DejaVu Sans Condensed"/>
          <w:b/>
          <w:bCs/>
          <w:color w:val="3366FF"/>
          <w:sz w:val="20"/>
          <w:szCs w:val="20"/>
          <w:lang w:val="en-GB"/>
        </w:rPr>
        <w:tab/>
      </w:r>
      <w:r w:rsidR="00474660" w:rsidRPr="006819B8">
        <w:rPr>
          <w:rFonts w:ascii="Tahoma" w:hAnsi="Tahoma" w:cs="DejaVu Sans Condensed"/>
          <w:b/>
          <w:bCs/>
          <w:color w:val="CCFFFF"/>
          <w:sz w:val="20"/>
          <w:szCs w:val="20"/>
          <w:lang w:val="en-GB"/>
        </w:rPr>
        <w:t xml:space="preserve">                </w:t>
      </w:r>
      <w:r w:rsidR="00474660" w:rsidRPr="0080282F">
        <w:rPr>
          <w:rFonts w:ascii="Tahoma" w:hAnsi="Tahoma" w:cs="DejaVu Sans Condensed"/>
          <w:b/>
          <w:bCs/>
          <w:color w:val="D9D9D9"/>
          <w:sz w:val="20"/>
          <w:szCs w:val="20"/>
          <w:lang w:val="en-GB"/>
        </w:rPr>
        <w:t>..</w:t>
      </w:r>
    </w:p>
    <w:p w:rsidR="00376902" w:rsidRDefault="00EC5D4D" w:rsidP="00DF26BC">
      <w:pPr>
        <w:widowControl w:val="0"/>
        <w:spacing w:after="0"/>
        <w:jc w:val="both"/>
        <w:rPr>
          <w:rFonts w:ascii="Tahoma" w:hAnsi="Tahoma" w:cs="DejaVu Sans Condensed"/>
          <w:sz w:val="19"/>
          <w:szCs w:val="19"/>
          <w:lang w:val="en-GB"/>
        </w:rPr>
      </w:pPr>
      <w:r w:rsidRPr="00EC5D4D">
        <w:rPr>
          <w:rFonts w:ascii="Tahoma" w:hAnsi="Tahoma" w:cs="DejaVu Sans Condensed"/>
          <w:sz w:val="19"/>
          <w:szCs w:val="19"/>
          <w:lang w:val="en-GB"/>
        </w:rPr>
        <w:t xml:space="preserve">It is widely said that global environmental change, such as climate change, </w:t>
      </w:r>
      <w:r w:rsidRPr="00EC5D4D">
        <w:rPr>
          <w:rFonts w:ascii="Tahoma" w:hAnsi="Tahoma" w:cs="DejaVu Sans Condensed"/>
          <w:sz w:val="19"/>
          <w:szCs w:val="19"/>
          <w:lang w:val="en-GB"/>
        </w:rPr>
        <w:lastRenderedPageBreak/>
        <w:t>land use change, etc., is noticeably influencing hydrological processes from catchment to regional and to global scales. In hydrology, practitioners apply scientific knowledge and mathematical principles to solve practical problems relating to hydrological processes including water, floods and droughts, erosion and sediment transport. They also benefit from a wider range of new data sources, from new sensor technologies and sensing platforms. In view of the increasingly complex scope of water related projects, a sound knowledge of the classical as well as the most modern analytical techniques applied in this field of physical hydrology or engineering hydrology is indispensable.</w:t>
      </w:r>
    </w:p>
    <w:p w:rsidR="00EC5D4D" w:rsidRDefault="00EC5D4D" w:rsidP="00DF26BC">
      <w:pPr>
        <w:widowControl w:val="0"/>
        <w:spacing w:after="0"/>
        <w:jc w:val="both"/>
        <w:rPr>
          <w:rFonts w:ascii="Tahoma" w:hAnsi="Tahoma" w:cs="DejaVu Sans Condensed"/>
          <w:sz w:val="19"/>
          <w:szCs w:val="19"/>
        </w:rPr>
      </w:pPr>
    </w:p>
    <w:p w:rsidR="0094529E" w:rsidRPr="003F6470" w:rsidRDefault="0094529E" w:rsidP="00A55A32">
      <w:pPr>
        <w:widowControl w:val="0"/>
        <w:shd w:val="clear" w:color="auto" w:fill="D9D9D9"/>
        <w:spacing w:after="0" w:line="300" w:lineRule="exact"/>
        <w:jc w:val="both"/>
        <w:rPr>
          <w:rFonts w:ascii="Tahoma" w:hAnsi="Tahoma" w:cs="DejaVu Sans Condensed"/>
          <w:b/>
          <w:bCs/>
          <w:color w:val="0070C0"/>
          <w:sz w:val="20"/>
          <w:szCs w:val="20"/>
          <w:lang w:val="en-GB"/>
        </w:rPr>
      </w:pPr>
      <w:r w:rsidRPr="003F6470">
        <w:rPr>
          <w:rFonts w:ascii="Tahoma" w:hAnsi="Tahoma" w:cs="DejaVu Sans Condensed"/>
          <w:b/>
          <w:bCs/>
          <w:color w:val="0070C0"/>
          <w:sz w:val="20"/>
          <w:szCs w:val="20"/>
          <w:lang w:val="en-GB"/>
        </w:rPr>
        <w:t>Organisers</w:t>
      </w:r>
    </w:p>
    <w:p w:rsidR="0094529E" w:rsidRPr="006819B8" w:rsidRDefault="0094529E" w:rsidP="00A55A32">
      <w:pPr>
        <w:widowControl w:val="0"/>
        <w:spacing w:after="0" w:line="300" w:lineRule="exact"/>
        <w:jc w:val="both"/>
        <w:rPr>
          <w:rFonts w:ascii="Tahoma" w:hAnsi="Tahoma" w:cs="DejaVu Sans Condensed"/>
          <w:b/>
          <w:bCs/>
          <w:color w:val="3366FF"/>
          <w:sz w:val="20"/>
          <w:szCs w:val="20"/>
          <w:lang w:val="en-GB"/>
        </w:rPr>
      </w:pPr>
      <w:r w:rsidRPr="00EE6570">
        <w:rPr>
          <w:rFonts w:ascii="Tahoma" w:hAnsi="Tahoma" w:cs="DejaVu Sans Condensed"/>
          <w:b/>
          <w:bCs/>
          <w:color w:val="000080"/>
          <w:sz w:val="20"/>
          <w:szCs w:val="20"/>
          <w:lang w:val="en-GB"/>
        </w:rPr>
        <w:t>International Hydrological Programme (IHP)</w:t>
      </w:r>
      <w:r w:rsidRPr="006819B8">
        <w:rPr>
          <w:rFonts w:ascii="Tahoma" w:hAnsi="Tahoma" w:cs="DejaVu Sans Condensed"/>
          <w:b/>
          <w:bCs/>
          <w:color w:val="3366FF"/>
          <w:sz w:val="20"/>
          <w:szCs w:val="20"/>
          <w:lang w:val="en-GB"/>
        </w:rPr>
        <w:t xml:space="preserve"> </w:t>
      </w:r>
      <w:r w:rsidRPr="006819B8">
        <w:rPr>
          <w:rFonts w:ascii="Tahoma" w:hAnsi="Tahoma" w:cs="DejaVu Sans Condensed"/>
          <w:b/>
          <w:bCs/>
          <w:color w:val="3366FF"/>
          <w:sz w:val="20"/>
          <w:szCs w:val="20"/>
          <w:lang w:val="en-GB"/>
        </w:rPr>
        <w:tab/>
        <w:t xml:space="preserve">  </w:t>
      </w:r>
      <w:r w:rsidRPr="0080282F">
        <w:rPr>
          <w:rFonts w:ascii="Tahoma" w:hAnsi="Tahoma" w:cs="DejaVu Sans Condensed"/>
          <w:b/>
          <w:bCs/>
          <w:color w:val="D9D9D9"/>
          <w:sz w:val="20"/>
          <w:szCs w:val="20"/>
          <w:lang w:val="en-GB"/>
        </w:rPr>
        <w:t>.</w:t>
      </w:r>
      <w:r w:rsidRPr="006819B8">
        <w:rPr>
          <w:rFonts w:ascii="Tahoma" w:hAnsi="Tahoma" w:cs="DejaVu Sans Condensed"/>
          <w:b/>
          <w:bCs/>
          <w:color w:val="3366FF"/>
          <w:sz w:val="20"/>
          <w:szCs w:val="20"/>
          <w:lang w:val="en-GB"/>
        </w:rPr>
        <w:t xml:space="preserve">    </w:t>
      </w:r>
    </w:p>
    <w:p w:rsidR="0094529E" w:rsidRDefault="0094529E" w:rsidP="0094529E">
      <w:pPr>
        <w:spacing w:line="300" w:lineRule="exact"/>
        <w:jc w:val="both"/>
        <w:rPr>
          <w:rFonts w:ascii="Tahoma" w:hAnsi="Tahoma" w:cs="Eras Medium ITC"/>
          <w:sz w:val="19"/>
          <w:szCs w:val="19"/>
          <w:lang w:val="en-GB"/>
        </w:rPr>
      </w:pPr>
      <w:r w:rsidRPr="00B06042">
        <w:rPr>
          <w:rFonts w:ascii="Tahoma" w:hAnsi="Tahoma" w:cs="Eras Medium ITC"/>
          <w:sz w:val="19"/>
          <w:szCs w:val="19"/>
          <w:lang w:val="en-GB"/>
        </w:rPr>
        <w:t>The UNESCO international scientific co-operative programme in hydrology and water resources, the IHP, was established to act as a catalyst to promote co-operation and research in the management of water resources, an issue which had been</w:t>
      </w:r>
      <w:r>
        <w:rPr>
          <w:rFonts w:ascii="Tahoma" w:hAnsi="Tahoma" w:cs="Eras Medium ITC"/>
          <w:sz w:val="19"/>
          <w:szCs w:val="19"/>
          <w:lang w:val="en-GB"/>
        </w:rPr>
        <w:t xml:space="preserve"> </w:t>
      </w:r>
      <w:r w:rsidRPr="00B06042">
        <w:rPr>
          <w:rFonts w:ascii="Tahoma" w:hAnsi="Tahoma" w:cs="Eras Medium ITC"/>
          <w:sz w:val="19"/>
          <w:szCs w:val="19"/>
          <w:lang w:val="en-GB"/>
        </w:rPr>
        <w:t xml:space="preserve">identified as a significant limiting factor for harmonious development in many regions and countries of the world. </w:t>
      </w: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Pr="0080282F" w:rsidRDefault="0094529E" w:rsidP="00A55A32">
      <w:pPr>
        <w:widowControl w:val="0"/>
        <w:spacing w:after="0" w:line="300" w:lineRule="exact"/>
        <w:jc w:val="both"/>
        <w:rPr>
          <w:rFonts w:ascii="Tahoma" w:hAnsi="Tahoma" w:cs="DejaVu Sans Condensed"/>
          <w:b/>
          <w:bCs/>
          <w:color w:val="D9D9D9"/>
          <w:sz w:val="20"/>
          <w:szCs w:val="20"/>
          <w:lang w:val="en-GB"/>
        </w:rPr>
      </w:pPr>
      <w:r w:rsidRPr="003F6470">
        <w:rPr>
          <w:rFonts w:ascii="Tahoma" w:hAnsi="Tahoma" w:cs="DejaVu Sans Condensed"/>
          <w:b/>
          <w:bCs/>
          <w:color w:val="0070C0"/>
          <w:sz w:val="20"/>
          <w:szCs w:val="20"/>
          <w:lang w:val="en-GB"/>
        </w:rPr>
        <w:t>International Commission on Irrigation and Drainage (ICID)</w:t>
      </w:r>
      <w:r w:rsidRPr="006819B8">
        <w:rPr>
          <w:rFonts w:ascii="Tahoma" w:hAnsi="Tahoma" w:cs="DejaVu Sans Condensed"/>
          <w:b/>
          <w:bCs/>
          <w:color w:val="3366FF"/>
          <w:sz w:val="20"/>
          <w:szCs w:val="20"/>
          <w:lang w:val="en-GB"/>
        </w:rPr>
        <w:t xml:space="preserve"> </w:t>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p>
    <w:p w:rsidR="00DF0650" w:rsidRDefault="0094529E" w:rsidP="00DF0650">
      <w:pPr>
        <w:spacing w:line="300" w:lineRule="exact"/>
        <w:jc w:val="both"/>
        <w:rPr>
          <w:rFonts w:ascii="Tahoma" w:hAnsi="Tahoma" w:cs="DejaVu Sans"/>
          <w:sz w:val="19"/>
          <w:szCs w:val="19"/>
          <w:lang w:val="en-GB"/>
        </w:rPr>
      </w:pPr>
      <w:r w:rsidRPr="00B06042">
        <w:rPr>
          <w:rFonts w:ascii="Tahoma" w:hAnsi="Tahoma" w:cs="Eras Medium ITC"/>
          <w:sz w:val="19"/>
          <w:szCs w:val="19"/>
          <w:lang w:val="en-GB"/>
        </w:rPr>
        <w:t>The mission of the ICID is to stimulate and promote the development of the management of water and land resources for irrigation, drainage, flood control and river training applications, including research and development and capacity building.</w:t>
      </w:r>
    </w:p>
    <w:p w:rsidR="00DF0650" w:rsidRPr="009574FD" w:rsidRDefault="00DF0650" w:rsidP="00DF0650">
      <w:pPr>
        <w:widowControl w:val="0"/>
        <w:shd w:val="clear" w:color="auto" w:fill="D9D9D9"/>
        <w:spacing w:after="0" w:line="300" w:lineRule="exact"/>
        <w:jc w:val="both"/>
        <w:rPr>
          <w:rFonts w:ascii="Tahoma" w:hAnsi="Tahoma" w:cs="DejaVu Sans Condensed"/>
          <w:b/>
          <w:bCs/>
          <w:color w:val="D9D9D9" w:themeColor="background1" w:themeShade="D9"/>
          <w:sz w:val="20"/>
          <w:szCs w:val="20"/>
          <w:lang w:val="en-GB"/>
        </w:rPr>
      </w:pPr>
      <w:r w:rsidRPr="003F6470">
        <w:rPr>
          <w:rFonts w:ascii="Tahoma" w:hAnsi="Tahoma" w:cs="DejaVu Sans Condensed"/>
          <w:b/>
          <w:bCs/>
          <w:color w:val="0070C0"/>
          <w:sz w:val="20"/>
          <w:szCs w:val="20"/>
          <w:lang w:val="en-GB"/>
        </w:rPr>
        <w:t>Conference Booking &amp; Costs</w:t>
      </w:r>
      <w:r w:rsidRPr="00065775">
        <w:rPr>
          <w:rFonts w:ascii="Tahoma" w:hAnsi="Tahoma" w:cs="DejaVu Sans Condensed"/>
          <w:b/>
          <w:bCs/>
          <w:color w:val="000080"/>
          <w:sz w:val="20"/>
          <w:szCs w:val="20"/>
          <w:lang w:val="en-GB"/>
        </w:rPr>
        <w:tab/>
      </w:r>
      <w:r w:rsidRPr="009574FD">
        <w:rPr>
          <w:rFonts w:ascii="Tahoma" w:hAnsi="Tahoma" w:cs="DejaVu Sans Condensed"/>
          <w:b/>
          <w:bCs/>
          <w:color w:val="000080"/>
          <w:sz w:val="20"/>
          <w:szCs w:val="20"/>
          <w:lang w:val="en-GB"/>
        </w:rPr>
        <w:tab/>
      </w:r>
      <w:r w:rsidRPr="009574FD">
        <w:rPr>
          <w:rFonts w:ascii="Tahoma" w:hAnsi="Tahoma" w:cs="DejaVu Sans Condensed"/>
          <w:b/>
          <w:bCs/>
          <w:color w:val="D9D9D9" w:themeColor="background1" w:themeShade="D9"/>
          <w:sz w:val="20"/>
          <w:szCs w:val="20"/>
          <w:lang w:val="en-GB"/>
        </w:rPr>
        <w:t xml:space="preserve">  .</w:t>
      </w:r>
    </w:p>
    <w:p w:rsidR="00074A84" w:rsidRDefault="00074A84" w:rsidP="00074A84">
      <w:pPr>
        <w:pStyle w:val="BodyText3"/>
        <w:spacing w:after="0" w:line="300" w:lineRule="exact"/>
        <w:jc w:val="both"/>
        <w:rPr>
          <w:rFonts w:ascii="Tahoma" w:hAnsi="Tahoma" w:cs="Eras Medium ITC"/>
          <w:sz w:val="19"/>
          <w:szCs w:val="19"/>
          <w:lang w:val="en-GB"/>
        </w:rPr>
      </w:pPr>
      <w:r w:rsidRPr="00B06042">
        <w:rPr>
          <w:rFonts w:ascii="Tahoma" w:hAnsi="Tahoma" w:cs="Eras Medium ITC"/>
          <w:sz w:val="19"/>
          <w:szCs w:val="19"/>
          <w:lang w:val="en-GB"/>
        </w:rPr>
        <w:t xml:space="preserve">Demand for places at previous Conferences has been high. Places are allocated on a first-come basis, and </w:t>
      </w:r>
      <w:r w:rsidRPr="00B06042">
        <w:rPr>
          <w:rFonts w:ascii="Tahoma" w:hAnsi="Tahoma" w:cs="Eras Medium ITC"/>
          <w:b/>
          <w:bCs/>
          <w:sz w:val="19"/>
          <w:szCs w:val="19"/>
          <w:lang w:val="en-GB"/>
        </w:rPr>
        <w:t>pre-booking is essential</w:t>
      </w:r>
      <w:r w:rsidRPr="00B06042">
        <w:rPr>
          <w:rFonts w:ascii="Tahoma" w:hAnsi="Tahoma" w:cs="Eras Medium ITC"/>
          <w:sz w:val="19"/>
          <w:szCs w:val="19"/>
          <w:lang w:val="en-GB"/>
        </w:rPr>
        <w:t xml:space="preserve"> (using the </w:t>
      </w:r>
      <w:r>
        <w:rPr>
          <w:rFonts w:ascii="Tahoma" w:hAnsi="Tahoma" w:cs="Eras Medium ITC"/>
          <w:sz w:val="19"/>
          <w:szCs w:val="19"/>
          <w:lang w:val="en-GB"/>
        </w:rPr>
        <w:t xml:space="preserve">registration </w:t>
      </w:r>
      <w:r w:rsidRPr="00B06042">
        <w:rPr>
          <w:rFonts w:ascii="Tahoma" w:hAnsi="Tahoma" w:cs="Eras Medium ITC"/>
          <w:sz w:val="19"/>
          <w:szCs w:val="19"/>
          <w:lang w:val="en-GB"/>
        </w:rPr>
        <w:t xml:space="preserve">form on this page). The cost of attendance at the Conference </w:t>
      </w:r>
      <w:r w:rsidRPr="007F61CC">
        <w:rPr>
          <w:rFonts w:ascii="Tahoma" w:hAnsi="Tahoma" w:cs="Eras Medium ITC"/>
          <w:color w:val="auto"/>
          <w:sz w:val="19"/>
          <w:szCs w:val="19"/>
          <w:lang w:val="en-GB"/>
        </w:rPr>
        <w:t>is €12</w:t>
      </w:r>
      <w:r>
        <w:rPr>
          <w:rFonts w:ascii="Tahoma" w:hAnsi="Tahoma" w:cs="Eras Medium ITC"/>
          <w:color w:val="auto"/>
          <w:sz w:val="19"/>
          <w:szCs w:val="19"/>
          <w:lang w:val="en-GB"/>
        </w:rPr>
        <w:t>5</w:t>
      </w:r>
      <w:r w:rsidRPr="007F61CC">
        <w:rPr>
          <w:rFonts w:ascii="Tahoma" w:hAnsi="Tahoma" w:cs="Eras Medium ITC"/>
          <w:color w:val="auto"/>
          <w:sz w:val="19"/>
          <w:szCs w:val="19"/>
          <w:lang w:val="en-GB"/>
        </w:rPr>
        <w:t xml:space="preserve"> per person (with a limited Student rate of €40), </w:t>
      </w:r>
      <w:r w:rsidRPr="00B06042">
        <w:rPr>
          <w:rFonts w:ascii="Tahoma" w:hAnsi="Tahoma" w:cs="Eras Medium ITC"/>
          <w:sz w:val="19"/>
          <w:szCs w:val="19"/>
          <w:lang w:val="en-GB"/>
        </w:rPr>
        <w:t>which includes refreshments and lunch. Invoices will be issued following receipt of registration forms requesting the reservation of a place.  Receipts will only be issued upon demand</w:t>
      </w:r>
      <w:r>
        <w:rPr>
          <w:rFonts w:ascii="Tahoma" w:hAnsi="Tahoma" w:cs="Eras Medium ITC"/>
          <w:sz w:val="19"/>
          <w:szCs w:val="19"/>
          <w:lang w:val="en-GB"/>
        </w:rPr>
        <w:t>.</w:t>
      </w:r>
    </w:p>
    <w:p w:rsidR="00074A84" w:rsidRDefault="00074A84" w:rsidP="00074A84">
      <w:pPr>
        <w:pStyle w:val="BodyText3"/>
        <w:spacing w:after="0" w:line="300" w:lineRule="exact"/>
        <w:jc w:val="both"/>
        <w:rPr>
          <w:rFonts w:ascii="Tahoma" w:hAnsi="Tahoma" w:cs="Eras Medium ITC"/>
          <w:sz w:val="19"/>
          <w:szCs w:val="19"/>
          <w:lang w:val="en-GB"/>
        </w:rPr>
      </w:pPr>
    </w:p>
    <w:p w:rsidR="00074A84" w:rsidRPr="00B06042" w:rsidRDefault="00074A84" w:rsidP="00074A84">
      <w:pPr>
        <w:pStyle w:val="BodyText3"/>
        <w:spacing w:after="0" w:line="300" w:lineRule="exact"/>
        <w:jc w:val="both"/>
        <w:rPr>
          <w:rFonts w:ascii="Tahoma" w:hAnsi="Tahoma" w:cs="Eras Medium ITC"/>
          <w:sz w:val="19"/>
          <w:szCs w:val="19"/>
          <w:lang w:val="en-GB"/>
        </w:rPr>
      </w:pPr>
      <w:r>
        <w:rPr>
          <w:rFonts w:ascii="Tahoma" w:hAnsi="Tahoma" w:cs="Eras Medium ITC"/>
          <w:sz w:val="19"/>
          <w:szCs w:val="19"/>
          <w:lang w:val="en-GB"/>
        </w:rPr>
        <w:t xml:space="preserve">Please note that we there will be no refund or waiver of invoice for cancellations received later than </w:t>
      </w:r>
      <w:r w:rsidRPr="00D74DE6">
        <w:rPr>
          <w:rFonts w:ascii="Tahoma" w:hAnsi="Tahoma" w:cs="Eras Medium ITC"/>
          <w:b/>
          <w:sz w:val="19"/>
          <w:szCs w:val="19"/>
          <w:lang w:val="en-GB"/>
        </w:rPr>
        <w:t>Friday, 1</w:t>
      </w:r>
      <w:r>
        <w:rPr>
          <w:rFonts w:ascii="Tahoma" w:hAnsi="Tahoma" w:cs="Eras Medium ITC"/>
          <w:b/>
          <w:sz w:val="19"/>
          <w:szCs w:val="19"/>
          <w:lang w:val="en-GB"/>
        </w:rPr>
        <w:t>2</w:t>
      </w:r>
      <w:r w:rsidRPr="00D74DE6">
        <w:rPr>
          <w:rFonts w:ascii="Tahoma" w:hAnsi="Tahoma" w:cs="Eras Medium ITC"/>
          <w:b/>
          <w:sz w:val="19"/>
          <w:szCs w:val="19"/>
          <w:vertAlign w:val="superscript"/>
          <w:lang w:val="en-GB"/>
        </w:rPr>
        <w:t>th</w:t>
      </w:r>
      <w:r w:rsidRPr="00D74DE6">
        <w:rPr>
          <w:rFonts w:ascii="Tahoma" w:hAnsi="Tahoma" w:cs="Eras Medium ITC"/>
          <w:b/>
          <w:sz w:val="19"/>
          <w:szCs w:val="19"/>
          <w:lang w:val="en-GB"/>
        </w:rPr>
        <w:t xml:space="preserve"> November</w:t>
      </w:r>
      <w:r w:rsidRPr="00B06042">
        <w:rPr>
          <w:rFonts w:ascii="Tahoma" w:hAnsi="Tahoma" w:cs="Eras Medium ITC"/>
          <w:sz w:val="19"/>
          <w:szCs w:val="19"/>
          <w:lang w:val="en-GB"/>
        </w:rPr>
        <w:t xml:space="preserve">. </w:t>
      </w:r>
    </w:p>
    <w:p w:rsidR="00D85EC0" w:rsidRDefault="00D85EC0" w:rsidP="00DF0650">
      <w:pPr>
        <w:pStyle w:val="BodyText3"/>
        <w:spacing w:after="0" w:line="300" w:lineRule="exact"/>
        <w:jc w:val="both"/>
        <w:rPr>
          <w:rFonts w:ascii="Tahoma" w:hAnsi="Tahoma" w:cs="Eras Medium ITC"/>
          <w:sz w:val="19"/>
          <w:szCs w:val="19"/>
          <w:lang w:val="en-GB"/>
        </w:rPr>
      </w:pPr>
    </w:p>
    <w:p w:rsidR="00D85EC0" w:rsidRDefault="00D85EC0" w:rsidP="00DF0650">
      <w:pPr>
        <w:pStyle w:val="BodyText3"/>
        <w:spacing w:after="0" w:line="300" w:lineRule="exact"/>
        <w:jc w:val="both"/>
        <w:rPr>
          <w:rFonts w:ascii="Tahoma" w:hAnsi="Tahoma" w:cs="Eras Medium ITC"/>
          <w:sz w:val="19"/>
          <w:szCs w:val="19"/>
          <w:lang w:val="en-GB"/>
        </w:rPr>
      </w:pPr>
    </w:p>
    <w:p w:rsidR="0094529E" w:rsidRDefault="00DF0650" w:rsidP="00450DFA">
      <w:pPr>
        <w:pStyle w:val="BodyText3"/>
        <w:spacing w:after="0" w:line="300" w:lineRule="exact"/>
        <w:jc w:val="both"/>
        <w:rPr>
          <w:rFonts w:ascii="Tahoma" w:hAnsi="Tahoma" w:cs="DejaVu Sans Condensed"/>
          <w:sz w:val="19"/>
          <w:szCs w:val="19"/>
        </w:rPr>
      </w:pPr>
      <w:r w:rsidRPr="00B06042">
        <w:rPr>
          <w:rFonts w:ascii="Tahoma" w:hAnsi="Tahoma" w:cs="Eras Medium ITC"/>
          <w:sz w:val="19"/>
          <w:szCs w:val="19"/>
          <w:lang w:val="en-GB"/>
        </w:rPr>
        <w:t xml:space="preserve"> </w:t>
      </w:r>
    </w:p>
    <w:p w:rsidR="0094529E" w:rsidRDefault="00A55A32" w:rsidP="00DF26BC">
      <w:pPr>
        <w:widowControl w:val="0"/>
        <w:spacing w:after="0"/>
        <w:jc w:val="both"/>
        <w:rPr>
          <w:rFonts w:ascii="Tahoma" w:hAnsi="Tahoma" w:cs="DejaVu Sans Condensed"/>
          <w:sz w:val="19"/>
          <w:szCs w:val="19"/>
        </w:rPr>
      </w:pPr>
      <w:r>
        <w:rPr>
          <w:noProof/>
          <w:lang w:eastAsia="en-IE"/>
        </w:rPr>
        <w:drawing>
          <wp:anchor distT="0" distB="0" distL="114300" distR="114300" simplePos="0" relativeHeight="251662336" behindDoc="0" locked="0" layoutInCell="1" allowOverlap="1">
            <wp:simplePos x="0" y="0"/>
            <wp:positionH relativeFrom="column">
              <wp:posOffset>-21590</wp:posOffset>
            </wp:positionH>
            <wp:positionV relativeFrom="paragraph">
              <wp:posOffset>139700</wp:posOffset>
            </wp:positionV>
            <wp:extent cx="1606550" cy="736600"/>
            <wp:effectExtent l="0" t="0" r="0" b="0"/>
            <wp:wrapNone/>
            <wp:docPr id="7" name="Picture 1" descr="ihp 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p unesc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6550" cy="736600"/>
                    </a:xfrm>
                    <a:prstGeom prst="rect">
                      <a:avLst/>
                    </a:prstGeom>
                    <a:noFill/>
                  </pic:spPr>
                </pic:pic>
              </a:graphicData>
            </a:graphic>
            <wp14:sizeRelH relativeFrom="page">
              <wp14:pctWidth>0</wp14:pctWidth>
            </wp14:sizeRelH>
            <wp14:sizeRelV relativeFrom="page">
              <wp14:pctHeight>0</wp14:pctHeight>
            </wp14:sizeRelV>
          </wp:anchor>
        </w:drawing>
      </w:r>
      <w:r w:rsidR="00DF0650">
        <w:rPr>
          <w:noProof/>
          <w:lang w:eastAsia="en-IE"/>
        </w:rPr>
        <w:drawing>
          <wp:anchor distT="0" distB="0" distL="114300" distR="114300" simplePos="0" relativeHeight="251657216" behindDoc="0" locked="0" layoutInCell="1" allowOverlap="1">
            <wp:simplePos x="0" y="0"/>
            <wp:positionH relativeFrom="character">
              <wp:posOffset>1768475</wp:posOffset>
            </wp:positionH>
            <wp:positionV relativeFrom="paragraph">
              <wp:posOffset>118110</wp:posOffset>
            </wp:positionV>
            <wp:extent cx="719455" cy="711200"/>
            <wp:effectExtent l="0" t="0" r="4445" b="0"/>
            <wp:wrapNone/>
            <wp:docPr id="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455" cy="711200"/>
                    </a:xfrm>
                    <a:prstGeom prst="rect">
                      <a:avLst/>
                    </a:prstGeom>
                    <a:noFill/>
                  </pic:spPr>
                </pic:pic>
              </a:graphicData>
            </a:graphic>
            <wp14:sizeRelH relativeFrom="page">
              <wp14:pctWidth>0</wp14:pctWidth>
            </wp14:sizeRelH>
            <wp14:sizeRelV relativeFrom="page">
              <wp14:pctHeight>0</wp14:pctHeight>
            </wp14:sizeRelV>
          </wp:anchor>
        </w:drawing>
      </w:r>
    </w:p>
    <w:p w:rsidR="0094529E" w:rsidRDefault="0094529E" w:rsidP="00DF26BC">
      <w:pPr>
        <w:widowControl w:val="0"/>
        <w:spacing w:after="0"/>
        <w:jc w:val="both"/>
        <w:rPr>
          <w:rFonts w:ascii="Tahoma" w:hAnsi="Tahoma" w:cs="DejaVu Sans Condensed"/>
          <w:sz w:val="19"/>
          <w:szCs w:val="19"/>
        </w:rPr>
      </w:pPr>
    </w:p>
    <w:p w:rsidR="0094529E" w:rsidRDefault="0094529E" w:rsidP="00DF26BC">
      <w:pPr>
        <w:widowControl w:val="0"/>
        <w:spacing w:after="0"/>
        <w:jc w:val="both"/>
        <w:rPr>
          <w:rFonts w:ascii="Tahoma" w:hAnsi="Tahoma" w:cs="DejaVu Sans Condensed"/>
          <w:sz w:val="19"/>
          <w:szCs w:val="19"/>
        </w:rPr>
      </w:pPr>
    </w:p>
    <w:p w:rsidR="0094529E" w:rsidRDefault="0094529E" w:rsidP="00DF26BC">
      <w:pPr>
        <w:widowControl w:val="0"/>
        <w:spacing w:after="0"/>
        <w:jc w:val="both"/>
        <w:rPr>
          <w:rFonts w:ascii="Tahoma" w:hAnsi="Tahoma" w:cs="DejaVu Sans Condensed"/>
          <w:sz w:val="19"/>
          <w:szCs w:val="19"/>
        </w:rPr>
      </w:pPr>
    </w:p>
    <w:p w:rsidR="0094529E" w:rsidRDefault="0094529E" w:rsidP="00DF26BC">
      <w:pPr>
        <w:widowControl w:val="0"/>
        <w:spacing w:after="0"/>
        <w:jc w:val="both"/>
        <w:rPr>
          <w:rFonts w:ascii="Tahoma" w:hAnsi="Tahoma" w:cs="DejaVu Sans Condensed"/>
          <w:sz w:val="19"/>
          <w:szCs w:val="19"/>
        </w:rPr>
      </w:pPr>
    </w:p>
    <w:p w:rsidR="0094529E" w:rsidRDefault="0094529E" w:rsidP="00DF26BC">
      <w:pPr>
        <w:widowControl w:val="0"/>
        <w:spacing w:after="0"/>
        <w:jc w:val="both"/>
        <w:rPr>
          <w:rFonts w:ascii="Tahoma" w:hAnsi="Tahoma" w:cs="DejaVu Sans Condensed"/>
          <w:sz w:val="19"/>
          <w:szCs w:val="19"/>
        </w:rPr>
      </w:pPr>
    </w:p>
    <w:p w:rsidR="0094529E" w:rsidRDefault="0094529E" w:rsidP="00DF26BC">
      <w:pPr>
        <w:widowControl w:val="0"/>
        <w:spacing w:after="0"/>
        <w:jc w:val="both"/>
        <w:rPr>
          <w:rFonts w:ascii="Tahoma" w:hAnsi="Tahoma" w:cs="DejaVu Sans Condensed"/>
          <w:sz w:val="19"/>
          <w:szCs w:val="19"/>
        </w:rPr>
      </w:pPr>
    </w:p>
    <w:p w:rsidR="0094529E" w:rsidRDefault="0094529E" w:rsidP="00DF26BC">
      <w:pPr>
        <w:widowControl w:val="0"/>
        <w:spacing w:after="0"/>
        <w:jc w:val="both"/>
        <w:rPr>
          <w:rFonts w:ascii="Tahoma" w:hAnsi="Tahoma" w:cs="DejaVu Sans Condensed"/>
          <w:sz w:val="19"/>
          <w:szCs w:val="19"/>
        </w:rPr>
      </w:pPr>
    </w:p>
    <w:p w:rsidR="00DA1915" w:rsidRDefault="00DA1915" w:rsidP="00DF26BC">
      <w:pPr>
        <w:widowControl w:val="0"/>
        <w:spacing w:after="0"/>
        <w:jc w:val="both"/>
        <w:rPr>
          <w:rFonts w:ascii="Tahoma" w:hAnsi="Tahoma" w:cs="DejaVu Sans Condensed"/>
          <w:sz w:val="19"/>
          <w:szCs w:val="19"/>
        </w:rPr>
      </w:pPr>
    </w:p>
    <w:p w:rsidR="001B6739" w:rsidRDefault="001B6739" w:rsidP="00DF26BC">
      <w:pPr>
        <w:widowControl w:val="0"/>
        <w:spacing w:after="0"/>
        <w:jc w:val="both"/>
        <w:rPr>
          <w:rFonts w:ascii="Tahoma" w:hAnsi="Tahoma" w:cs="DejaVu Sans Condensed"/>
          <w:sz w:val="19"/>
          <w:szCs w:val="19"/>
        </w:rPr>
      </w:pPr>
    </w:p>
    <w:p w:rsidR="0094529E" w:rsidRDefault="0094529E" w:rsidP="00DF26BC">
      <w:pPr>
        <w:widowControl w:val="0"/>
        <w:spacing w:after="0"/>
        <w:jc w:val="both"/>
        <w:rPr>
          <w:rFonts w:ascii="Tahoma" w:hAnsi="Tahoma" w:cs="DejaVu Sans Condensed"/>
          <w:sz w:val="19"/>
          <w:szCs w:val="19"/>
        </w:rPr>
      </w:pPr>
    </w:p>
    <w:p w:rsidR="0094529E" w:rsidRPr="00DF26BC" w:rsidRDefault="0094529E" w:rsidP="00DF26BC">
      <w:pPr>
        <w:widowControl w:val="0"/>
        <w:spacing w:after="0"/>
        <w:jc w:val="both"/>
        <w:rPr>
          <w:rFonts w:ascii="Tahoma" w:hAnsi="Tahoma" w:cs="DejaVu Sans Condensed"/>
          <w:sz w:val="19"/>
          <w:szCs w:val="19"/>
        </w:rPr>
      </w:pPr>
    </w:p>
    <w:p w:rsidR="00AF7F80" w:rsidRDefault="006E2F50" w:rsidP="000A6597">
      <w:pPr>
        <w:widowControl w:val="0"/>
        <w:spacing w:after="0"/>
        <w:jc w:val="both"/>
        <w:rPr>
          <w:rFonts w:ascii="Tahoma" w:hAnsi="Tahoma" w:cs="DejaVu Sans Condensed"/>
          <w:sz w:val="19"/>
          <w:szCs w:val="19"/>
        </w:rPr>
      </w:pPr>
      <w:r>
        <w:rPr>
          <w:noProof/>
          <w:lang w:eastAsia="en-IE"/>
        </w:rPr>
        <w:drawing>
          <wp:anchor distT="0" distB="0" distL="114300" distR="114300" simplePos="0" relativeHeight="251664384" behindDoc="1" locked="0" layoutInCell="1" allowOverlap="1" wp14:anchorId="62402D1D" wp14:editId="530FA29A">
            <wp:simplePos x="0" y="0"/>
            <wp:positionH relativeFrom="page">
              <wp:posOffset>13335</wp:posOffset>
            </wp:positionH>
            <wp:positionV relativeFrom="paragraph">
              <wp:posOffset>-171450</wp:posOffset>
            </wp:positionV>
            <wp:extent cx="7696835" cy="1228725"/>
            <wp:effectExtent l="0" t="0" r="0" b="9525"/>
            <wp:wrapNone/>
            <wp:docPr id="147" name="Picture 147" descr="IMG_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744"/>
                    <pic:cNvPicPr>
                      <a:picLocks noChangeAspect="1" noChangeArrowheads="1"/>
                    </pic:cNvPicPr>
                  </pic:nvPicPr>
                  <pic:blipFill rotWithShape="1">
                    <a:blip r:embed="rId12" cstate="print">
                      <a:lum bright="58000" contrast="-10000"/>
                      <a:extLst>
                        <a:ext uri="{28A0092B-C50C-407E-A947-70E740481C1C}">
                          <a14:useLocalDpi xmlns:a14="http://schemas.microsoft.com/office/drawing/2010/main" val="0"/>
                        </a:ext>
                      </a:extLst>
                    </a:blip>
                    <a:srcRect t="28503" b="39568"/>
                    <a:stretch/>
                  </pic:blipFill>
                  <pic:spPr bwMode="auto">
                    <a:xfrm>
                      <a:off x="0" y="0"/>
                      <a:ext cx="769683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1D9">
        <w:rPr>
          <w:noProof/>
          <w:lang w:eastAsia="en-IE"/>
        </w:rPr>
        <w:drawing>
          <wp:anchor distT="36576" distB="36576" distL="36576" distR="36576" simplePos="0" relativeHeight="251658240" behindDoc="0" locked="0" layoutInCell="1" allowOverlap="1">
            <wp:simplePos x="0" y="0"/>
            <wp:positionH relativeFrom="margin">
              <wp:align>left</wp:align>
            </wp:positionH>
            <wp:positionV relativeFrom="paragraph">
              <wp:posOffset>10160</wp:posOffset>
            </wp:positionV>
            <wp:extent cx="1346835" cy="1259840"/>
            <wp:effectExtent l="0" t="0" r="5715" b="0"/>
            <wp:wrapNone/>
            <wp:docPr id="9" name="Picture 9" descr="Description: sub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ubtit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6835" cy="1259840"/>
                    </a:xfrm>
                    <a:prstGeom prst="rect">
                      <a:avLst/>
                    </a:prstGeom>
                    <a:noFill/>
                  </pic:spPr>
                </pic:pic>
              </a:graphicData>
            </a:graphic>
            <wp14:sizeRelH relativeFrom="page">
              <wp14:pctWidth>0</wp14:pctWidth>
            </wp14:sizeRelH>
            <wp14:sizeRelV relativeFrom="page">
              <wp14:pctHeight>0</wp14:pctHeight>
            </wp14:sizeRelV>
          </wp:anchor>
        </w:drawing>
      </w:r>
    </w:p>
    <w:p w:rsidR="00AF7F80" w:rsidRDefault="00AF7F80" w:rsidP="000A6597">
      <w:pPr>
        <w:widowControl w:val="0"/>
        <w:spacing w:after="0"/>
        <w:jc w:val="both"/>
        <w:rPr>
          <w:rFonts w:ascii="Tahoma" w:hAnsi="Tahoma" w:cs="DejaVu Sans Condensed"/>
          <w:sz w:val="19"/>
          <w:szCs w:val="19"/>
        </w:rPr>
      </w:pPr>
    </w:p>
    <w:p w:rsidR="00474660" w:rsidRDefault="00474660" w:rsidP="000A6597">
      <w:pPr>
        <w:widowControl w:val="0"/>
        <w:spacing w:after="0"/>
        <w:jc w:val="both"/>
        <w:rPr>
          <w:rFonts w:ascii="Tahoma" w:hAnsi="Tahoma" w:cs="DejaVu Sans Condensed"/>
          <w:sz w:val="19"/>
          <w:szCs w:val="19"/>
        </w:rPr>
      </w:pPr>
    </w:p>
    <w:p w:rsidR="00BD2BBF" w:rsidRDefault="00BD2BBF" w:rsidP="000A6597">
      <w:pPr>
        <w:widowControl w:val="0"/>
        <w:spacing w:after="0"/>
        <w:jc w:val="both"/>
        <w:rPr>
          <w:rFonts w:ascii="Tahoma" w:hAnsi="Tahoma" w:cs="DejaVu Sans Condensed"/>
          <w:sz w:val="16"/>
          <w:szCs w:val="16"/>
        </w:rPr>
      </w:pPr>
    </w:p>
    <w:p w:rsidR="00474660" w:rsidRPr="00707F46" w:rsidRDefault="00474660" w:rsidP="000A6597">
      <w:pPr>
        <w:widowControl w:val="0"/>
        <w:spacing w:after="0"/>
        <w:jc w:val="both"/>
        <w:rPr>
          <w:rFonts w:ascii="Tahoma" w:hAnsi="Tahoma" w:cs="DejaVu Sans Condensed"/>
          <w:sz w:val="16"/>
          <w:szCs w:val="16"/>
        </w:rPr>
      </w:pPr>
    </w:p>
    <w:p w:rsidR="00474660" w:rsidRDefault="00474660" w:rsidP="000A6597">
      <w:pPr>
        <w:widowControl w:val="0"/>
        <w:spacing w:after="0"/>
        <w:jc w:val="both"/>
        <w:rPr>
          <w:rFonts w:ascii="Tahoma" w:hAnsi="Tahoma" w:cs="DejaVu Sans Condensed"/>
          <w:sz w:val="16"/>
          <w:szCs w:val="16"/>
        </w:rPr>
      </w:pPr>
    </w:p>
    <w:p w:rsidR="00474660" w:rsidRDefault="00474660" w:rsidP="000A6597">
      <w:pPr>
        <w:widowControl w:val="0"/>
        <w:spacing w:after="0"/>
        <w:jc w:val="both"/>
        <w:rPr>
          <w:rFonts w:ascii="Tahoma" w:hAnsi="Tahoma" w:cs="DejaVu Sans Condensed"/>
          <w:sz w:val="16"/>
          <w:szCs w:val="16"/>
        </w:rPr>
      </w:pPr>
    </w:p>
    <w:p w:rsidR="00474660" w:rsidRDefault="00474660" w:rsidP="000A6597">
      <w:pPr>
        <w:widowControl w:val="0"/>
        <w:spacing w:after="0"/>
        <w:jc w:val="both"/>
        <w:rPr>
          <w:rFonts w:ascii="Tahoma" w:hAnsi="Tahoma" w:cs="DejaVu Sans Condensed"/>
          <w:sz w:val="16"/>
          <w:szCs w:val="16"/>
        </w:rPr>
      </w:pPr>
    </w:p>
    <w:p w:rsidR="005C08A3" w:rsidRDefault="005C08A3" w:rsidP="00DF0650">
      <w:pPr>
        <w:widowControl w:val="0"/>
        <w:tabs>
          <w:tab w:val="right" w:pos="4535"/>
        </w:tabs>
        <w:spacing w:after="0" w:line="300" w:lineRule="exact"/>
        <w:jc w:val="both"/>
        <w:rPr>
          <w:rFonts w:ascii="Tahoma" w:hAnsi="Tahoma" w:cs="DejaVu Sans"/>
          <w:sz w:val="19"/>
          <w:szCs w:val="19"/>
          <w:lang w:val="en-GB"/>
        </w:rPr>
      </w:pPr>
    </w:p>
    <w:p w:rsidR="00DF0650" w:rsidRPr="00DF0650" w:rsidRDefault="00B51DC5" w:rsidP="00DF0650">
      <w:pPr>
        <w:widowControl w:val="0"/>
        <w:tabs>
          <w:tab w:val="right" w:pos="4535"/>
        </w:tabs>
        <w:spacing w:after="0" w:line="300" w:lineRule="exact"/>
        <w:jc w:val="both"/>
        <w:rPr>
          <w:rFonts w:ascii="Tahoma" w:hAnsi="Tahoma" w:cs="DejaVu Sans"/>
          <w:sz w:val="19"/>
          <w:szCs w:val="19"/>
          <w:lang w:val="en-GB"/>
        </w:rPr>
      </w:pPr>
      <w:r>
        <w:rPr>
          <w:rFonts w:ascii="Tahoma" w:hAnsi="Tahoma" w:cs="DejaVu Sans Condensed"/>
          <w:b/>
          <w:bCs/>
          <w:noProof/>
          <w:color w:val="000080"/>
          <w:sz w:val="20"/>
          <w:szCs w:val="20"/>
          <w:lang w:eastAsia="en-IE"/>
        </w:rPr>
        <mc:AlternateContent>
          <mc:Choice Requires="wps">
            <w:drawing>
              <wp:anchor distT="0" distB="0" distL="114300" distR="114300" simplePos="0" relativeHeight="251659264" behindDoc="0" locked="0" layoutInCell="1" allowOverlap="1">
                <wp:simplePos x="0" y="0"/>
                <wp:positionH relativeFrom="margin">
                  <wp:posOffset>1096010</wp:posOffset>
                </wp:positionH>
                <wp:positionV relativeFrom="margin">
                  <wp:posOffset>83820</wp:posOffset>
                </wp:positionV>
                <wp:extent cx="4936490" cy="1054100"/>
                <wp:effectExtent l="0" t="0" r="0" b="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6490" cy="1054100"/>
                        </a:xfrm>
                        <a:prstGeom prst="rect">
                          <a:avLst/>
                        </a:prstGeom>
                        <a:noFill/>
                        <a:ln>
                          <a:noFill/>
                        </a:ln>
                      </wps:spPr>
                      <wps:txbx>
                        <w:txbxContent>
                          <w:p w:rsidR="00474660" w:rsidRPr="00FF17CE" w:rsidRDefault="00474660">
                            <w:pPr>
                              <w:widowControl w:val="0"/>
                              <w:spacing w:after="0" w:line="240" w:lineRule="auto"/>
                              <w:jc w:val="center"/>
                              <w:rPr>
                                <w:rFonts w:ascii="Candara" w:hAnsi="Candara"/>
                                <w:b/>
                                <w:bCs/>
                                <w:color w:val="1F3864" w:themeColor="accent5" w:themeShade="80"/>
                                <w:sz w:val="56"/>
                                <w:szCs w:val="64"/>
                              </w:rPr>
                            </w:pPr>
                            <w:r>
                              <w:rPr>
                                <w:rFonts w:ascii="Eras Demi ITC" w:hAnsi="Eras Demi ITC"/>
                                <w:sz w:val="60"/>
                                <w:szCs w:val="60"/>
                              </w:rPr>
                              <w:t> </w:t>
                            </w:r>
                            <w:r w:rsidRPr="00FF17CE">
                              <w:rPr>
                                <w:rFonts w:ascii="Candara" w:hAnsi="Candara"/>
                                <w:b/>
                                <w:bCs/>
                                <w:color w:val="1F3864" w:themeColor="accent5" w:themeShade="80"/>
                                <w:sz w:val="56"/>
                                <w:szCs w:val="64"/>
                              </w:rPr>
                              <w:t>Irish National Hydrology</w:t>
                            </w:r>
                          </w:p>
                          <w:p w:rsidR="00474660" w:rsidRPr="00FF17CE" w:rsidRDefault="00474660">
                            <w:pPr>
                              <w:widowControl w:val="0"/>
                              <w:spacing w:after="0" w:line="240" w:lineRule="auto"/>
                              <w:jc w:val="center"/>
                              <w:rPr>
                                <w:rFonts w:ascii="Candara" w:hAnsi="Candara"/>
                                <w:b/>
                                <w:bCs/>
                                <w:color w:val="1F3864" w:themeColor="accent5" w:themeShade="80"/>
                                <w:sz w:val="56"/>
                                <w:szCs w:val="64"/>
                              </w:rPr>
                            </w:pPr>
                            <w:r w:rsidRPr="00FF17CE">
                              <w:rPr>
                                <w:rFonts w:ascii="Candara" w:hAnsi="Candara"/>
                                <w:b/>
                                <w:bCs/>
                                <w:color w:val="1F3864" w:themeColor="accent5" w:themeShade="80"/>
                                <w:sz w:val="56"/>
                                <w:szCs w:val="64"/>
                              </w:rPr>
                              <w:t>Conference 20</w:t>
                            </w:r>
                            <w:r w:rsidR="00FF17CE" w:rsidRPr="00FF17CE">
                              <w:rPr>
                                <w:rFonts w:ascii="Candara" w:hAnsi="Candara"/>
                                <w:b/>
                                <w:bCs/>
                                <w:color w:val="1F3864" w:themeColor="accent5" w:themeShade="80"/>
                                <w:sz w:val="56"/>
                                <w:szCs w:val="64"/>
                              </w:rPr>
                              <w:t>2</w:t>
                            </w:r>
                            <w:r w:rsidR="00074A84">
                              <w:rPr>
                                <w:rFonts w:ascii="Candara" w:hAnsi="Candara"/>
                                <w:b/>
                                <w:bCs/>
                                <w:color w:val="1F3864" w:themeColor="accent5" w:themeShade="80"/>
                                <w:sz w:val="56"/>
                                <w:szCs w:val="6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86.3pt;margin-top:6.6pt;width:388.7pt;height: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" filled="f" stroked="f">
                <v:textbox>
                  <w:txbxContent>
                    <w:p w:rsidR="00474660" w:rsidRPr="00FF17CE" w:rsidRDefault="00474660">
                      <w:pPr>
                        <w:widowControl w:val="0"/>
                        <w:spacing w:after="0" w:line="240" w:lineRule="auto"/>
                        <w:jc w:val="center"/>
                        <w:rPr>
                          <w:rFonts w:ascii="Candara" w:hAnsi="Candara"/>
                          <w:b/>
                          <w:bCs/>
                          <w:color w:val="1F3864" w:themeColor="accent5" w:themeShade="80"/>
                          <w:sz w:val="56"/>
                          <w:szCs w:val="64"/>
                        </w:rPr>
                      </w:pPr>
                      <w:r>
                        <w:rPr>
                          <w:rFonts w:ascii="Eras Demi ITC" w:hAnsi="Eras Demi ITC"/>
                          <w:sz w:val="60"/>
                          <w:szCs w:val="60"/>
                        </w:rPr>
                        <w:t> </w:t>
                      </w:r>
                      <w:r w:rsidRPr="00FF17CE">
                        <w:rPr>
                          <w:rFonts w:ascii="Candara" w:hAnsi="Candara"/>
                          <w:b/>
                          <w:bCs/>
                          <w:color w:val="1F3864" w:themeColor="accent5" w:themeShade="80"/>
                          <w:sz w:val="56"/>
                          <w:szCs w:val="64"/>
                        </w:rPr>
                        <w:t>Irish National Hydrology</w:t>
                      </w:r>
                    </w:p>
                    <w:p w:rsidR="00474660" w:rsidRPr="00FF17CE" w:rsidRDefault="00474660">
                      <w:pPr>
                        <w:widowControl w:val="0"/>
                        <w:spacing w:after="0" w:line="240" w:lineRule="auto"/>
                        <w:jc w:val="center"/>
                        <w:rPr>
                          <w:rFonts w:ascii="Candara" w:hAnsi="Candara"/>
                          <w:b/>
                          <w:bCs/>
                          <w:color w:val="1F3864" w:themeColor="accent5" w:themeShade="80"/>
                          <w:sz w:val="56"/>
                          <w:szCs w:val="64"/>
                        </w:rPr>
                      </w:pPr>
                      <w:r w:rsidRPr="00FF17CE">
                        <w:rPr>
                          <w:rFonts w:ascii="Candara" w:hAnsi="Candara"/>
                          <w:b/>
                          <w:bCs/>
                          <w:color w:val="1F3864" w:themeColor="accent5" w:themeShade="80"/>
                          <w:sz w:val="56"/>
                          <w:szCs w:val="64"/>
                        </w:rPr>
                        <w:t>Conference 20</w:t>
                      </w:r>
                      <w:r w:rsidR="00FF17CE" w:rsidRPr="00FF17CE">
                        <w:rPr>
                          <w:rFonts w:ascii="Candara" w:hAnsi="Candara"/>
                          <w:b/>
                          <w:bCs/>
                          <w:color w:val="1F3864" w:themeColor="accent5" w:themeShade="80"/>
                          <w:sz w:val="56"/>
                          <w:szCs w:val="64"/>
                        </w:rPr>
                        <w:t>2</w:t>
                      </w:r>
                      <w:r w:rsidR="00074A84">
                        <w:rPr>
                          <w:rFonts w:ascii="Candara" w:hAnsi="Candara"/>
                          <w:b/>
                          <w:bCs/>
                          <w:color w:val="1F3864" w:themeColor="accent5" w:themeShade="80"/>
                          <w:sz w:val="56"/>
                          <w:szCs w:val="64"/>
                        </w:rPr>
                        <w:t>1</w:t>
                      </w:r>
                    </w:p>
                  </w:txbxContent>
                </v:textbox>
                <w10:wrap type="square" anchorx="margin" anchory="margin"/>
              </v:shape>
            </w:pict>
          </mc:Fallback>
        </mc:AlternateContent>
      </w:r>
    </w:p>
    <w:tbl>
      <w:tblPr>
        <w:tblW w:w="0" w:type="auto"/>
        <w:tblCellMar>
          <w:top w:w="28" w:type="dxa"/>
          <w:left w:w="28" w:type="dxa"/>
          <w:bottom w:w="28" w:type="dxa"/>
          <w:right w:w="28" w:type="dxa"/>
        </w:tblCellMar>
        <w:tblLook w:val="04A0" w:firstRow="1" w:lastRow="0" w:firstColumn="1" w:lastColumn="0" w:noHBand="0" w:noVBand="1"/>
      </w:tblPr>
      <w:tblGrid>
        <w:gridCol w:w="663"/>
        <w:gridCol w:w="4487"/>
      </w:tblGrid>
      <w:tr w:rsidR="00DF0650" w:rsidRPr="008D282C" w:rsidTr="00371493">
        <w:trPr>
          <w:trHeight w:val="187"/>
        </w:trPr>
        <w:tc>
          <w:tcPr>
            <w:tcW w:w="5150" w:type="dxa"/>
            <w:gridSpan w:val="2"/>
            <w:shd w:val="clear" w:color="auto" w:fill="auto"/>
          </w:tcPr>
          <w:p w:rsidR="00DF0650" w:rsidRPr="00155048" w:rsidRDefault="00DF0650" w:rsidP="0060177B">
            <w:pPr>
              <w:pStyle w:val="Heading8"/>
              <w:jc w:val="left"/>
              <w:rPr>
                <w:rFonts w:ascii="Tahoma" w:hAnsi="Tahoma" w:cs="Tahoma"/>
                <w:color w:val="0000B0"/>
                <w:sz w:val="20"/>
                <w:szCs w:val="20"/>
                <w:u w:val="single"/>
              </w:rPr>
            </w:pPr>
            <w:r w:rsidRPr="00CA65FE">
              <w:rPr>
                <w:rFonts w:ascii="Tahoma" w:hAnsi="Tahoma" w:cs="Tahoma"/>
                <w:color w:val="385623" w:themeColor="accent6" w:themeShade="80"/>
                <w:sz w:val="20"/>
                <w:szCs w:val="20"/>
                <w:u w:val="single"/>
              </w:rPr>
              <w:t>Conference Opening</w:t>
            </w:r>
          </w:p>
        </w:tc>
      </w:tr>
      <w:tr w:rsidR="00DF0650" w:rsidRPr="008D282C" w:rsidTr="0060177B">
        <w:trPr>
          <w:trHeight w:val="45"/>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50"/>
        </w:trPr>
        <w:tc>
          <w:tcPr>
            <w:tcW w:w="663" w:type="dxa"/>
            <w:shd w:val="clear" w:color="auto" w:fill="auto"/>
          </w:tcPr>
          <w:p w:rsidR="0028491B" w:rsidRDefault="0028491B" w:rsidP="00CA65FE">
            <w:pPr>
              <w:pStyle w:val="NoSpacing"/>
              <w:rPr>
                <w:rFonts w:ascii="Tahoma" w:hAnsi="Tahoma" w:cs="Tahoma"/>
                <w:sz w:val="20"/>
                <w:szCs w:val="20"/>
              </w:rPr>
            </w:pPr>
            <w:r w:rsidRPr="008D282C">
              <w:rPr>
                <w:rFonts w:ascii="Tahoma" w:hAnsi="Tahoma" w:cs="Tahoma"/>
                <w:sz w:val="20"/>
                <w:szCs w:val="20"/>
              </w:rPr>
              <w:t>09:00</w:t>
            </w:r>
          </w:p>
          <w:p w:rsidR="00DF0650" w:rsidRPr="008D282C" w:rsidRDefault="0005542C" w:rsidP="0028491B">
            <w:pPr>
              <w:pStyle w:val="NoSpacing"/>
              <w:rPr>
                <w:rFonts w:ascii="Tahoma" w:hAnsi="Tahoma" w:cs="Tahoma"/>
                <w:sz w:val="20"/>
                <w:szCs w:val="20"/>
              </w:rPr>
            </w:pPr>
            <w:r>
              <w:rPr>
                <w:rFonts w:ascii="Tahoma" w:hAnsi="Tahoma" w:cs="Tahoma"/>
                <w:sz w:val="20"/>
                <w:szCs w:val="20"/>
              </w:rPr>
              <w:t>1</w:t>
            </w:r>
            <w:r w:rsidR="0028491B">
              <w:rPr>
                <w:rFonts w:ascii="Tahoma" w:hAnsi="Tahoma" w:cs="Tahoma"/>
                <w:sz w:val="20"/>
                <w:szCs w:val="20"/>
              </w:rPr>
              <w:t>0</w:t>
            </w:r>
            <w:r w:rsidR="00DF0650" w:rsidRPr="008D282C">
              <w:rPr>
                <w:rFonts w:ascii="Tahoma" w:hAnsi="Tahoma" w:cs="Tahoma"/>
                <w:sz w:val="20"/>
                <w:szCs w:val="20"/>
              </w:rPr>
              <w:t>:</w:t>
            </w:r>
            <w:r w:rsidR="0028491B">
              <w:rPr>
                <w:rFonts w:ascii="Tahoma" w:hAnsi="Tahoma" w:cs="Tahoma"/>
                <w:sz w:val="20"/>
                <w:szCs w:val="20"/>
              </w:rPr>
              <w:t>0</w:t>
            </w:r>
            <w:r w:rsidR="00DF0650" w:rsidRPr="008D282C">
              <w:rPr>
                <w:rFonts w:ascii="Tahoma" w:hAnsi="Tahoma" w:cs="Tahoma"/>
                <w:sz w:val="20"/>
                <w:szCs w:val="20"/>
              </w:rPr>
              <w:t>0</w:t>
            </w:r>
          </w:p>
        </w:tc>
        <w:tc>
          <w:tcPr>
            <w:tcW w:w="4487" w:type="dxa"/>
            <w:shd w:val="clear" w:color="auto" w:fill="auto"/>
          </w:tcPr>
          <w:p w:rsidR="0028491B" w:rsidRDefault="0028491B" w:rsidP="0060177B">
            <w:pPr>
              <w:pStyle w:val="NoSpacing"/>
              <w:rPr>
                <w:rFonts w:ascii="Tahoma" w:hAnsi="Tahoma" w:cs="Tahoma"/>
                <w:sz w:val="20"/>
                <w:szCs w:val="20"/>
              </w:rPr>
            </w:pPr>
            <w:r w:rsidRPr="008D282C">
              <w:rPr>
                <w:rFonts w:ascii="Tahoma" w:hAnsi="Tahoma" w:cs="Tahoma"/>
                <w:sz w:val="20"/>
                <w:szCs w:val="20"/>
              </w:rPr>
              <w:t>Conference Registration</w:t>
            </w:r>
            <w:r w:rsidRPr="008D282C">
              <w:rPr>
                <w:rFonts w:ascii="Tahoma" w:hAnsi="Tahoma" w:cs="Tahoma"/>
                <w:sz w:val="20"/>
                <w:szCs w:val="20"/>
                <w:lang w:val="en-GB"/>
              </w:rPr>
              <w:t xml:space="preserve"> (Tea, Coffee &amp; Pastries)</w:t>
            </w:r>
          </w:p>
          <w:p w:rsidR="00DF0650" w:rsidRPr="008D282C" w:rsidRDefault="0005542C" w:rsidP="0060177B">
            <w:pPr>
              <w:pStyle w:val="NoSpacing"/>
              <w:rPr>
                <w:rFonts w:ascii="Tahoma" w:hAnsi="Tahoma" w:cs="Tahoma"/>
                <w:sz w:val="20"/>
                <w:szCs w:val="20"/>
                <w:lang w:val="en-GB"/>
              </w:rPr>
            </w:pPr>
            <w:r w:rsidRPr="0005542C">
              <w:rPr>
                <w:rFonts w:ascii="Tahoma" w:hAnsi="Tahoma" w:cs="Tahoma"/>
                <w:sz w:val="20"/>
                <w:szCs w:val="20"/>
              </w:rPr>
              <w:t xml:space="preserve">Welcome – </w:t>
            </w:r>
            <w:r w:rsidRPr="00087BA9">
              <w:rPr>
                <w:rFonts w:ascii="Tahoma" w:hAnsi="Tahoma" w:cs="Tahoma"/>
                <w:b/>
                <w:sz w:val="20"/>
                <w:szCs w:val="20"/>
              </w:rPr>
              <w:t>Patrick O'Donovan</w:t>
            </w:r>
            <w:r w:rsidRPr="0005542C">
              <w:rPr>
                <w:rFonts w:ascii="Tahoma" w:hAnsi="Tahoma" w:cs="Tahoma"/>
                <w:sz w:val="20"/>
                <w:szCs w:val="20"/>
              </w:rPr>
              <w:t>, T.D., Minister of State for the Office of Public Works and Flood Relief</w:t>
            </w:r>
            <w:r>
              <w:rPr>
                <w:rFonts w:ascii="Tahoma" w:hAnsi="Tahoma" w:cs="Tahoma"/>
                <w:sz w:val="20"/>
                <w:szCs w:val="20"/>
              </w:rPr>
              <w:t>.</w:t>
            </w: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91"/>
        </w:trPr>
        <w:tc>
          <w:tcPr>
            <w:tcW w:w="5150" w:type="dxa"/>
            <w:gridSpan w:val="2"/>
            <w:shd w:val="clear" w:color="auto" w:fill="auto"/>
          </w:tcPr>
          <w:p w:rsidR="00DF0650" w:rsidRPr="0098492B" w:rsidRDefault="00DF0650" w:rsidP="00371493">
            <w:pPr>
              <w:pStyle w:val="Heading8"/>
              <w:jc w:val="left"/>
              <w:rPr>
                <w:rFonts w:ascii="Tahoma" w:hAnsi="Tahoma" w:cs="Tahoma"/>
                <w:color w:val="0000B0"/>
                <w:sz w:val="20"/>
                <w:szCs w:val="20"/>
              </w:rPr>
            </w:pPr>
            <w:r w:rsidRPr="0098492B">
              <w:rPr>
                <w:rFonts w:ascii="Tahoma" w:hAnsi="Tahoma" w:cs="Tahoma"/>
                <w:color w:val="385623" w:themeColor="accent6" w:themeShade="80"/>
                <w:sz w:val="20"/>
                <w:szCs w:val="20"/>
              </w:rPr>
              <w:t xml:space="preserve">Session 1: </w:t>
            </w:r>
            <w:r w:rsidR="0098492B" w:rsidRPr="0098492B">
              <w:rPr>
                <w:rFonts w:ascii="Tahoma" w:hAnsi="Tahoma" w:cs="Tahoma"/>
                <w:color w:val="385623" w:themeColor="accent6" w:themeShade="80"/>
                <w:sz w:val="20"/>
                <w:szCs w:val="20"/>
              </w:rPr>
              <w:t>ENVIRONMENTAL HYDROLOGY – RISK ASSESSMENT</w:t>
            </w:r>
          </w:p>
        </w:tc>
      </w:tr>
      <w:tr w:rsidR="0028491B" w:rsidRPr="008D282C" w:rsidTr="0060177B">
        <w:trPr>
          <w:trHeight w:val="36"/>
        </w:trPr>
        <w:tc>
          <w:tcPr>
            <w:tcW w:w="663" w:type="dxa"/>
            <w:shd w:val="clear" w:color="auto" w:fill="auto"/>
          </w:tcPr>
          <w:p w:rsidR="0028491B" w:rsidRPr="008D282C" w:rsidRDefault="0028491B" w:rsidP="0028491B">
            <w:pPr>
              <w:pStyle w:val="NoSpacing"/>
              <w:rPr>
                <w:rFonts w:ascii="Tahoma" w:hAnsi="Tahoma" w:cs="Tahoma"/>
                <w:sz w:val="20"/>
                <w:szCs w:val="20"/>
              </w:rPr>
            </w:pPr>
            <w:r w:rsidRPr="008D282C">
              <w:rPr>
                <w:rFonts w:ascii="Tahoma" w:hAnsi="Tahoma" w:cs="Tahoma"/>
                <w:sz w:val="20"/>
                <w:szCs w:val="20"/>
              </w:rPr>
              <w:t>10:20</w:t>
            </w:r>
          </w:p>
        </w:tc>
        <w:tc>
          <w:tcPr>
            <w:tcW w:w="4487" w:type="dxa"/>
            <w:shd w:val="clear" w:color="auto" w:fill="auto"/>
          </w:tcPr>
          <w:p w:rsidR="0098492B" w:rsidRPr="00AC5A2C" w:rsidRDefault="0098492B" w:rsidP="0028491B">
            <w:pPr>
              <w:pStyle w:val="NoSpacing"/>
              <w:rPr>
                <w:rFonts w:ascii="Tahoma" w:hAnsi="Tahoma" w:cs="Tahoma"/>
                <w:color w:val="2F5496" w:themeColor="accent5" w:themeShade="BF"/>
                <w:sz w:val="20"/>
                <w:szCs w:val="20"/>
              </w:rPr>
            </w:pPr>
            <w:r w:rsidRPr="00AC5A2C">
              <w:rPr>
                <w:rFonts w:ascii="Tahoma" w:hAnsi="Tahoma" w:cs="Tahoma"/>
                <w:color w:val="2F5496" w:themeColor="accent5" w:themeShade="BF"/>
                <w:sz w:val="20"/>
                <w:szCs w:val="20"/>
              </w:rPr>
              <w:t xml:space="preserve">The importance of the riparian zone and in-stream processes in nitrate attenuation in undisturbed and agricultural watersheds – A review of the scientific literature </w:t>
            </w:r>
          </w:p>
          <w:p w:rsidR="0028491B" w:rsidRPr="008D282C" w:rsidRDefault="0098492B" w:rsidP="0028491B">
            <w:pPr>
              <w:pStyle w:val="NoSpacing"/>
              <w:rPr>
                <w:rFonts w:ascii="Tahoma" w:hAnsi="Tahoma" w:cs="Tahoma"/>
                <w:sz w:val="20"/>
                <w:szCs w:val="20"/>
              </w:rPr>
            </w:pPr>
            <w:r w:rsidRPr="0098492B">
              <w:rPr>
                <w:rFonts w:ascii="Tahoma" w:hAnsi="Tahoma" w:cs="Tahoma"/>
                <w:sz w:val="18"/>
                <w:szCs w:val="18"/>
              </w:rPr>
              <w:t>Anthony J.</w:t>
            </w:r>
            <w:r w:rsidR="00BB617E">
              <w:rPr>
                <w:rFonts w:ascii="Tahoma" w:hAnsi="Tahoma" w:cs="Tahoma"/>
                <w:sz w:val="18"/>
                <w:szCs w:val="18"/>
              </w:rPr>
              <w:t xml:space="preserve"> </w:t>
            </w:r>
            <w:r w:rsidRPr="0098492B">
              <w:rPr>
                <w:rFonts w:ascii="Tahoma" w:hAnsi="Tahoma" w:cs="Tahoma"/>
                <w:sz w:val="18"/>
                <w:szCs w:val="18"/>
              </w:rPr>
              <w:t xml:space="preserve">Ranalli </w:t>
            </w:r>
            <w:r w:rsidR="0028491B" w:rsidRPr="008D282C">
              <w:rPr>
                <w:rFonts w:ascii="Tahoma" w:hAnsi="Tahoma" w:cs="Tahoma"/>
                <w:i/>
                <w:sz w:val="18"/>
                <w:szCs w:val="18"/>
              </w:rPr>
              <w:t>(</w:t>
            </w:r>
            <w:r w:rsidRPr="0098492B">
              <w:rPr>
                <w:rFonts w:ascii="Tahoma" w:hAnsi="Tahoma" w:cs="Tahoma"/>
                <w:i/>
                <w:sz w:val="18"/>
                <w:szCs w:val="18"/>
              </w:rPr>
              <w:t>US Geological Survey</w:t>
            </w:r>
            <w:r w:rsidR="0028491B" w:rsidRPr="008D282C">
              <w:rPr>
                <w:rFonts w:ascii="Tahoma" w:hAnsi="Tahoma" w:cs="Tahoma"/>
                <w:i/>
                <w:sz w:val="18"/>
                <w:szCs w:val="18"/>
              </w:rPr>
              <w:t>)</w:t>
            </w:r>
            <w:r w:rsidR="0028491B" w:rsidRPr="008D282C">
              <w:rPr>
                <w:rFonts w:ascii="Tahoma" w:hAnsi="Tahoma" w:cs="Tahoma"/>
                <w:sz w:val="20"/>
                <w:szCs w:val="20"/>
              </w:rPr>
              <w:t xml:space="preserve">  </w:t>
            </w:r>
          </w:p>
        </w:tc>
      </w:tr>
      <w:tr w:rsidR="0028491B" w:rsidRPr="008D282C" w:rsidTr="00C001CB">
        <w:trPr>
          <w:trHeight w:val="201"/>
        </w:trPr>
        <w:tc>
          <w:tcPr>
            <w:tcW w:w="663" w:type="dxa"/>
            <w:shd w:val="clear" w:color="auto" w:fill="auto"/>
          </w:tcPr>
          <w:p w:rsidR="0028491B" w:rsidRPr="0098492B" w:rsidRDefault="0028491B" w:rsidP="0028491B">
            <w:pPr>
              <w:pStyle w:val="NoSpacing"/>
              <w:rPr>
                <w:rFonts w:ascii="Tahoma" w:hAnsi="Tahoma" w:cs="Tahoma"/>
                <w:color w:val="FF0000"/>
                <w:sz w:val="20"/>
                <w:szCs w:val="20"/>
              </w:rPr>
            </w:pPr>
            <w:r w:rsidRPr="006A3682">
              <w:rPr>
                <w:rFonts w:ascii="Tahoma" w:hAnsi="Tahoma" w:cs="Tahoma"/>
                <w:sz w:val="20"/>
                <w:szCs w:val="20"/>
              </w:rPr>
              <w:t>10:40</w:t>
            </w:r>
          </w:p>
        </w:tc>
        <w:tc>
          <w:tcPr>
            <w:tcW w:w="4487" w:type="dxa"/>
            <w:shd w:val="clear" w:color="auto" w:fill="auto"/>
          </w:tcPr>
          <w:p w:rsidR="006A3682" w:rsidRPr="006A3682" w:rsidRDefault="006A3682" w:rsidP="0028491B">
            <w:pPr>
              <w:pStyle w:val="NoSpacing"/>
              <w:rPr>
                <w:rFonts w:ascii="Tahoma" w:hAnsi="Tahoma" w:cs="Tahoma"/>
                <w:color w:val="2F5496" w:themeColor="accent5" w:themeShade="BF"/>
                <w:sz w:val="20"/>
                <w:szCs w:val="20"/>
              </w:rPr>
            </w:pPr>
            <w:r w:rsidRPr="006A3682">
              <w:rPr>
                <w:rFonts w:ascii="Tahoma" w:hAnsi="Tahoma" w:cs="Tahoma"/>
                <w:color w:val="2F5496" w:themeColor="accent5" w:themeShade="BF"/>
                <w:sz w:val="20"/>
                <w:szCs w:val="20"/>
              </w:rPr>
              <w:t xml:space="preserve">Herbicides in Irish rivers – Hydrology is only part of the picture </w:t>
            </w:r>
          </w:p>
          <w:p w:rsidR="0028491B" w:rsidRPr="0098492B" w:rsidRDefault="0098492B" w:rsidP="0028491B">
            <w:pPr>
              <w:pStyle w:val="NoSpacing"/>
              <w:rPr>
                <w:rFonts w:ascii="Tahoma" w:hAnsi="Tahoma" w:cs="Tahoma"/>
                <w:color w:val="FF0000"/>
              </w:rPr>
            </w:pPr>
            <w:r w:rsidRPr="006A3682">
              <w:rPr>
                <w:rFonts w:ascii="Tahoma" w:hAnsi="Tahoma" w:cs="Tahoma"/>
                <w:sz w:val="18"/>
                <w:szCs w:val="18"/>
              </w:rPr>
              <w:t>Michael Bruen</w:t>
            </w:r>
            <w:r w:rsidRPr="0098492B">
              <w:rPr>
                <w:rFonts w:ascii="Tahoma" w:hAnsi="Tahoma" w:cs="Tahoma"/>
                <w:color w:val="FF0000"/>
                <w:sz w:val="18"/>
                <w:szCs w:val="18"/>
              </w:rPr>
              <w:t xml:space="preserve"> </w:t>
            </w:r>
            <w:r w:rsidR="0028491B" w:rsidRPr="006A3682">
              <w:rPr>
                <w:rFonts w:ascii="Tahoma" w:hAnsi="Tahoma" w:cs="Tahoma"/>
                <w:i/>
                <w:sz w:val="18"/>
                <w:szCs w:val="18"/>
              </w:rPr>
              <w:t>(</w:t>
            </w:r>
            <w:r w:rsidRPr="006A3682">
              <w:rPr>
                <w:rFonts w:ascii="Tahoma" w:hAnsi="Tahoma" w:cs="Tahoma"/>
                <w:i/>
                <w:sz w:val="18"/>
                <w:szCs w:val="18"/>
              </w:rPr>
              <w:t>University College Dublin</w:t>
            </w:r>
            <w:r w:rsidR="0028491B" w:rsidRPr="006A3682">
              <w:rPr>
                <w:rFonts w:ascii="Tahoma" w:hAnsi="Tahoma" w:cs="Tahoma"/>
                <w:i/>
                <w:sz w:val="18"/>
                <w:szCs w:val="18"/>
              </w:rPr>
              <w:t>)</w:t>
            </w:r>
          </w:p>
        </w:tc>
      </w:tr>
      <w:tr w:rsidR="0028491B" w:rsidRPr="008D282C" w:rsidTr="0060177B">
        <w:trPr>
          <w:trHeight w:val="36"/>
        </w:trPr>
        <w:tc>
          <w:tcPr>
            <w:tcW w:w="663" w:type="dxa"/>
            <w:shd w:val="clear" w:color="auto" w:fill="auto"/>
          </w:tcPr>
          <w:p w:rsidR="0028491B" w:rsidRPr="008D282C" w:rsidRDefault="0028491B" w:rsidP="0028491B">
            <w:pPr>
              <w:pStyle w:val="NoSpacing"/>
              <w:rPr>
                <w:rFonts w:ascii="Tahoma" w:hAnsi="Tahoma" w:cs="Tahoma"/>
                <w:sz w:val="2"/>
                <w:szCs w:val="2"/>
              </w:rPr>
            </w:pPr>
          </w:p>
        </w:tc>
        <w:tc>
          <w:tcPr>
            <w:tcW w:w="4487" w:type="dxa"/>
            <w:shd w:val="clear" w:color="auto" w:fill="auto"/>
          </w:tcPr>
          <w:p w:rsidR="0028491B" w:rsidRPr="008D282C" w:rsidRDefault="0028491B" w:rsidP="0028491B">
            <w:pPr>
              <w:pStyle w:val="NoSpacing"/>
              <w:rPr>
                <w:rFonts w:ascii="Tahoma" w:hAnsi="Tahoma" w:cs="Tahoma"/>
                <w:sz w:val="2"/>
                <w:szCs w:val="2"/>
              </w:rPr>
            </w:pPr>
          </w:p>
        </w:tc>
      </w:tr>
      <w:tr w:rsidR="0028491B" w:rsidRPr="008D282C" w:rsidTr="0060177B">
        <w:trPr>
          <w:trHeight w:val="36"/>
        </w:trPr>
        <w:tc>
          <w:tcPr>
            <w:tcW w:w="663" w:type="dxa"/>
            <w:shd w:val="clear" w:color="auto" w:fill="auto"/>
          </w:tcPr>
          <w:p w:rsidR="0028491B" w:rsidRPr="008D282C" w:rsidRDefault="0028491B" w:rsidP="0028491B">
            <w:pPr>
              <w:pStyle w:val="NoSpacing"/>
              <w:rPr>
                <w:rFonts w:ascii="Tahoma" w:hAnsi="Tahoma" w:cs="Tahoma"/>
                <w:sz w:val="2"/>
                <w:szCs w:val="2"/>
              </w:rPr>
            </w:pPr>
          </w:p>
        </w:tc>
        <w:tc>
          <w:tcPr>
            <w:tcW w:w="4487" w:type="dxa"/>
            <w:shd w:val="clear" w:color="auto" w:fill="auto"/>
          </w:tcPr>
          <w:p w:rsidR="0028491B" w:rsidRPr="008D282C" w:rsidRDefault="0028491B" w:rsidP="0028491B">
            <w:pPr>
              <w:pStyle w:val="NoSpacing"/>
              <w:rPr>
                <w:rFonts w:ascii="Tahoma" w:hAnsi="Tahoma" w:cs="Tahoma"/>
                <w:sz w:val="2"/>
                <w:szCs w:val="2"/>
              </w:rPr>
            </w:pPr>
          </w:p>
        </w:tc>
      </w:tr>
      <w:tr w:rsidR="0028491B" w:rsidRPr="008D282C" w:rsidTr="0060177B">
        <w:trPr>
          <w:trHeight w:val="278"/>
        </w:trPr>
        <w:tc>
          <w:tcPr>
            <w:tcW w:w="663" w:type="dxa"/>
            <w:shd w:val="clear" w:color="auto" w:fill="auto"/>
          </w:tcPr>
          <w:p w:rsidR="0028491B" w:rsidRPr="008D282C" w:rsidRDefault="0028491B" w:rsidP="0028491B">
            <w:pPr>
              <w:pStyle w:val="NoSpacing"/>
              <w:rPr>
                <w:rFonts w:ascii="Tahoma" w:hAnsi="Tahoma" w:cs="Tahoma"/>
                <w:sz w:val="20"/>
                <w:szCs w:val="20"/>
              </w:rPr>
            </w:pPr>
            <w:r w:rsidRPr="008D282C">
              <w:rPr>
                <w:rFonts w:ascii="Tahoma" w:eastAsia="Times New Roman" w:hAnsi="Tahoma" w:cs="Tahoma"/>
                <w:sz w:val="20"/>
                <w:szCs w:val="20"/>
                <w:lang w:val="en-GB"/>
              </w:rPr>
              <w:t>1</w:t>
            </w:r>
            <w:r>
              <w:rPr>
                <w:rFonts w:ascii="Tahoma" w:eastAsia="Times New Roman" w:hAnsi="Tahoma" w:cs="Tahoma"/>
                <w:sz w:val="20"/>
                <w:szCs w:val="20"/>
                <w:lang w:val="en-GB"/>
              </w:rPr>
              <w:t>1</w:t>
            </w:r>
            <w:r w:rsidRPr="008D282C">
              <w:rPr>
                <w:rFonts w:ascii="Tahoma" w:eastAsia="Times New Roman" w:hAnsi="Tahoma" w:cs="Tahoma"/>
                <w:sz w:val="20"/>
                <w:szCs w:val="20"/>
                <w:lang w:val="en-GB"/>
              </w:rPr>
              <w:t>:</w:t>
            </w:r>
            <w:r>
              <w:rPr>
                <w:rFonts w:ascii="Tahoma" w:eastAsia="Times New Roman" w:hAnsi="Tahoma" w:cs="Tahoma"/>
                <w:sz w:val="20"/>
                <w:szCs w:val="20"/>
                <w:lang w:val="en-GB"/>
              </w:rPr>
              <w:t>00</w:t>
            </w:r>
          </w:p>
        </w:tc>
        <w:tc>
          <w:tcPr>
            <w:tcW w:w="4487" w:type="dxa"/>
            <w:shd w:val="clear" w:color="auto" w:fill="auto"/>
          </w:tcPr>
          <w:p w:rsidR="0028491B" w:rsidRPr="008D282C" w:rsidRDefault="0028491B" w:rsidP="0028491B">
            <w:pPr>
              <w:pStyle w:val="NoSpacing"/>
              <w:rPr>
                <w:rFonts w:ascii="Tahoma" w:hAnsi="Tahoma" w:cs="Tahoma"/>
                <w:b/>
              </w:rPr>
            </w:pPr>
            <w:r w:rsidRPr="008D282C">
              <w:rPr>
                <w:rFonts w:ascii="Tahoma" w:hAnsi="Tahoma" w:cs="Tahoma"/>
                <w:b/>
                <w:sz w:val="20"/>
                <w:szCs w:val="20"/>
              </w:rPr>
              <w:t>Conference Poster Presentation</w:t>
            </w:r>
          </w:p>
        </w:tc>
      </w:tr>
      <w:tr w:rsidR="0028491B" w:rsidRPr="008D282C" w:rsidTr="0060177B">
        <w:trPr>
          <w:trHeight w:val="264"/>
        </w:trPr>
        <w:tc>
          <w:tcPr>
            <w:tcW w:w="663" w:type="dxa"/>
            <w:shd w:val="clear" w:color="auto" w:fill="auto"/>
          </w:tcPr>
          <w:p w:rsidR="0028491B" w:rsidRPr="008D282C" w:rsidRDefault="0028491B" w:rsidP="0028491B">
            <w:pPr>
              <w:pStyle w:val="NoSpacing"/>
              <w:rPr>
                <w:rFonts w:ascii="Tahoma" w:hAnsi="Tahoma" w:cs="Tahoma"/>
                <w:sz w:val="20"/>
                <w:szCs w:val="20"/>
              </w:rPr>
            </w:pPr>
          </w:p>
        </w:tc>
        <w:tc>
          <w:tcPr>
            <w:tcW w:w="4487" w:type="dxa"/>
            <w:shd w:val="clear" w:color="auto" w:fill="auto"/>
          </w:tcPr>
          <w:p w:rsidR="0098492B" w:rsidRPr="0098492B" w:rsidRDefault="0098492B" w:rsidP="0098492B">
            <w:pPr>
              <w:autoSpaceDE w:val="0"/>
              <w:autoSpaceDN w:val="0"/>
              <w:adjustRightInd w:val="0"/>
              <w:spacing w:after="0" w:line="240" w:lineRule="auto"/>
              <w:rPr>
                <w:rFonts w:ascii="TT10At00" w:hAnsi="TT10At00" w:cs="TT10At00"/>
                <w:sz w:val="20"/>
                <w:szCs w:val="20"/>
                <w:lang w:eastAsia="en-IE"/>
              </w:rPr>
            </w:pPr>
            <w:r w:rsidRPr="0098492B">
              <w:rPr>
                <w:rFonts w:ascii="TT10At00" w:hAnsi="TT10At00" w:cs="TT10At00"/>
                <w:sz w:val="20"/>
                <w:szCs w:val="20"/>
                <w:lang w:eastAsia="en-IE"/>
              </w:rPr>
              <w:t>Brief Introductions to posters on display in the</w:t>
            </w:r>
          </w:p>
          <w:p w:rsidR="0028491B" w:rsidRPr="008D282C" w:rsidRDefault="0098492B" w:rsidP="0098492B">
            <w:pPr>
              <w:pStyle w:val="NoSpacing"/>
              <w:rPr>
                <w:rFonts w:ascii="Tahoma" w:hAnsi="Tahoma" w:cs="Tahoma"/>
                <w:sz w:val="18"/>
                <w:szCs w:val="18"/>
              </w:rPr>
            </w:pPr>
            <w:r w:rsidRPr="0098492B">
              <w:rPr>
                <w:rFonts w:ascii="TT10At00" w:hAnsi="TT10At00" w:cs="TT10At00"/>
                <w:sz w:val="20"/>
                <w:szCs w:val="20"/>
                <w:lang w:eastAsia="en-IE"/>
              </w:rPr>
              <w:t>exhibition area</w:t>
            </w:r>
          </w:p>
        </w:tc>
      </w:tr>
      <w:tr w:rsidR="0028491B" w:rsidRPr="008D282C" w:rsidTr="0060177B">
        <w:trPr>
          <w:trHeight w:val="36"/>
        </w:trPr>
        <w:tc>
          <w:tcPr>
            <w:tcW w:w="663" w:type="dxa"/>
            <w:shd w:val="clear" w:color="auto" w:fill="auto"/>
          </w:tcPr>
          <w:p w:rsidR="0028491B" w:rsidRPr="008D282C" w:rsidRDefault="0028491B" w:rsidP="0028491B">
            <w:pPr>
              <w:pStyle w:val="NoSpacing"/>
              <w:rPr>
                <w:rFonts w:ascii="Tahoma" w:hAnsi="Tahoma" w:cs="Tahoma"/>
                <w:sz w:val="2"/>
                <w:szCs w:val="2"/>
              </w:rPr>
            </w:pPr>
          </w:p>
        </w:tc>
        <w:tc>
          <w:tcPr>
            <w:tcW w:w="4487" w:type="dxa"/>
            <w:shd w:val="clear" w:color="auto" w:fill="auto"/>
          </w:tcPr>
          <w:p w:rsidR="0028491B" w:rsidRPr="008D282C" w:rsidRDefault="0028491B" w:rsidP="0028491B">
            <w:pPr>
              <w:pStyle w:val="NoSpacing"/>
              <w:rPr>
                <w:rFonts w:ascii="Tahoma" w:hAnsi="Tahoma" w:cs="Tahoma"/>
                <w:sz w:val="2"/>
                <w:szCs w:val="2"/>
              </w:rPr>
            </w:pPr>
          </w:p>
        </w:tc>
      </w:tr>
      <w:tr w:rsidR="0028491B" w:rsidRPr="008D282C" w:rsidTr="0060177B">
        <w:trPr>
          <w:trHeight w:val="264"/>
        </w:trPr>
        <w:tc>
          <w:tcPr>
            <w:tcW w:w="663" w:type="dxa"/>
            <w:shd w:val="clear" w:color="auto" w:fill="auto"/>
          </w:tcPr>
          <w:p w:rsidR="0028491B" w:rsidRPr="0097098C" w:rsidRDefault="0028491B" w:rsidP="00087BA9">
            <w:pPr>
              <w:widowControl w:val="0"/>
              <w:spacing w:after="0" w:line="240" w:lineRule="auto"/>
              <w:rPr>
                <w:rFonts w:ascii="Tahoma" w:hAnsi="Tahoma" w:cs="Tahoma"/>
                <w:sz w:val="20"/>
                <w:szCs w:val="20"/>
                <w:lang w:val="en-US"/>
              </w:rPr>
            </w:pPr>
            <w:r w:rsidRPr="0097098C">
              <w:rPr>
                <w:rFonts w:ascii="Tahoma" w:hAnsi="Tahoma" w:cs="Tahoma"/>
                <w:sz w:val="20"/>
                <w:szCs w:val="20"/>
              </w:rPr>
              <w:t>1</w:t>
            </w:r>
            <w:r>
              <w:rPr>
                <w:rFonts w:ascii="Tahoma" w:hAnsi="Tahoma" w:cs="Tahoma"/>
                <w:sz w:val="20"/>
                <w:szCs w:val="20"/>
              </w:rPr>
              <w:t>1</w:t>
            </w:r>
            <w:r w:rsidRPr="0097098C">
              <w:rPr>
                <w:rFonts w:ascii="Tahoma" w:hAnsi="Tahoma" w:cs="Tahoma"/>
                <w:sz w:val="20"/>
                <w:szCs w:val="20"/>
              </w:rPr>
              <w:t>:</w:t>
            </w:r>
            <w:r w:rsidR="00087BA9">
              <w:rPr>
                <w:rFonts w:ascii="Tahoma" w:hAnsi="Tahoma" w:cs="Tahoma"/>
                <w:sz w:val="20"/>
                <w:szCs w:val="20"/>
              </w:rPr>
              <w:t>15</w:t>
            </w:r>
          </w:p>
        </w:tc>
        <w:tc>
          <w:tcPr>
            <w:tcW w:w="4487" w:type="dxa"/>
            <w:shd w:val="clear" w:color="auto" w:fill="auto"/>
          </w:tcPr>
          <w:p w:rsidR="0028491B" w:rsidRPr="00093BDC" w:rsidRDefault="0098492B" w:rsidP="0028491B">
            <w:pPr>
              <w:pStyle w:val="NoSpacing"/>
              <w:rPr>
                <w:rFonts w:ascii="Tahoma" w:hAnsi="Tahoma" w:cs="Tahoma"/>
                <w:b/>
                <w:sz w:val="20"/>
                <w:szCs w:val="20"/>
              </w:rPr>
            </w:pPr>
            <w:r w:rsidRPr="0098492B">
              <w:rPr>
                <w:rFonts w:ascii="Tahoma" w:hAnsi="Tahoma" w:cs="Tahoma"/>
                <w:b/>
                <w:sz w:val="20"/>
                <w:szCs w:val="20"/>
              </w:rPr>
              <w:t>Discussion - Tea/Coffee</w:t>
            </w:r>
          </w:p>
        </w:tc>
      </w:tr>
      <w:tr w:rsidR="0028491B" w:rsidRPr="008D282C" w:rsidTr="0060177B">
        <w:trPr>
          <w:trHeight w:val="36"/>
        </w:trPr>
        <w:tc>
          <w:tcPr>
            <w:tcW w:w="663" w:type="dxa"/>
            <w:shd w:val="clear" w:color="auto" w:fill="auto"/>
          </w:tcPr>
          <w:p w:rsidR="0028491B" w:rsidRPr="008D282C" w:rsidRDefault="0028491B" w:rsidP="0028491B">
            <w:pPr>
              <w:pStyle w:val="NoSpacing"/>
              <w:rPr>
                <w:rFonts w:ascii="Tahoma" w:hAnsi="Tahoma" w:cs="Tahoma"/>
                <w:sz w:val="2"/>
                <w:szCs w:val="2"/>
              </w:rPr>
            </w:pPr>
          </w:p>
        </w:tc>
        <w:tc>
          <w:tcPr>
            <w:tcW w:w="4487" w:type="dxa"/>
            <w:shd w:val="clear" w:color="auto" w:fill="auto"/>
          </w:tcPr>
          <w:p w:rsidR="0028491B" w:rsidRPr="008D282C" w:rsidRDefault="0028491B" w:rsidP="0028491B">
            <w:pPr>
              <w:pStyle w:val="NoSpacing"/>
              <w:rPr>
                <w:rFonts w:ascii="Tahoma" w:hAnsi="Tahoma" w:cs="Tahoma"/>
                <w:sz w:val="2"/>
                <w:szCs w:val="2"/>
              </w:rPr>
            </w:pPr>
          </w:p>
        </w:tc>
      </w:tr>
      <w:tr w:rsidR="0028491B" w:rsidRPr="008D282C" w:rsidTr="0060177B">
        <w:trPr>
          <w:trHeight w:val="36"/>
        </w:trPr>
        <w:tc>
          <w:tcPr>
            <w:tcW w:w="663" w:type="dxa"/>
            <w:shd w:val="clear" w:color="auto" w:fill="auto"/>
          </w:tcPr>
          <w:p w:rsidR="0028491B" w:rsidRPr="008D282C" w:rsidRDefault="0028491B" w:rsidP="0028491B">
            <w:pPr>
              <w:pStyle w:val="NoSpacing"/>
              <w:rPr>
                <w:rFonts w:ascii="Tahoma" w:hAnsi="Tahoma" w:cs="Tahoma"/>
                <w:sz w:val="2"/>
                <w:szCs w:val="2"/>
              </w:rPr>
            </w:pPr>
          </w:p>
        </w:tc>
        <w:tc>
          <w:tcPr>
            <w:tcW w:w="4487" w:type="dxa"/>
            <w:shd w:val="clear" w:color="auto" w:fill="auto"/>
          </w:tcPr>
          <w:p w:rsidR="0028491B" w:rsidRPr="008D282C" w:rsidRDefault="0028491B" w:rsidP="0028491B">
            <w:pPr>
              <w:pStyle w:val="NoSpacing"/>
              <w:rPr>
                <w:rFonts w:ascii="Tahoma" w:hAnsi="Tahoma" w:cs="Tahoma"/>
                <w:sz w:val="2"/>
                <w:szCs w:val="2"/>
              </w:rPr>
            </w:pPr>
          </w:p>
        </w:tc>
      </w:tr>
      <w:tr w:rsidR="0028491B" w:rsidRPr="008D282C" w:rsidTr="0060177B">
        <w:trPr>
          <w:trHeight w:val="264"/>
        </w:trPr>
        <w:tc>
          <w:tcPr>
            <w:tcW w:w="5150" w:type="dxa"/>
            <w:gridSpan w:val="2"/>
            <w:shd w:val="clear" w:color="auto" w:fill="auto"/>
          </w:tcPr>
          <w:p w:rsidR="0028491B" w:rsidRPr="0098492B" w:rsidRDefault="0028491B" w:rsidP="007460C8">
            <w:pPr>
              <w:pStyle w:val="Heading8"/>
              <w:jc w:val="left"/>
              <w:rPr>
                <w:rFonts w:ascii="Tahoma" w:hAnsi="Tahoma" w:cs="Tahoma"/>
                <w:color w:val="0000B0"/>
                <w:sz w:val="20"/>
                <w:szCs w:val="20"/>
              </w:rPr>
            </w:pPr>
            <w:r w:rsidRPr="0098492B">
              <w:rPr>
                <w:rFonts w:ascii="Tahoma" w:hAnsi="Tahoma" w:cs="Tahoma"/>
                <w:color w:val="385623" w:themeColor="accent6" w:themeShade="80"/>
                <w:sz w:val="20"/>
                <w:szCs w:val="20"/>
              </w:rPr>
              <w:t xml:space="preserve">Session 2: </w:t>
            </w:r>
            <w:r w:rsidR="0098492B" w:rsidRPr="0098492B">
              <w:rPr>
                <w:rFonts w:ascii="Tahoma" w:hAnsi="Tahoma" w:cs="Tahoma"/>
                <w:color w:val="385623" w:themeColor="accent6" w:themeShade="80"/>
                <w:sz w:val="20"/>
                <w:szCs w:val="20"/>
              </w:rPr>
              <w:t>REMOTE SENSING APPLICATION</w:t>
            </w:r>
            <w:r w:rsidR="007460C8">
              <w:rPr>
                <w:rFonts w:ascii="Tahoma" w:hAnsi="Tahoma" w:cs="Tahoma"/>
                <w:color w:val="385623" w:themeColor="accent6" w:themeShade="80"/>
                <w:sz w:val="20"/>
                <w:szCs w:val="20"/>
              </w:rPr>
              <w:t>S</w:t>
            </w:r>
            <w:r w:rsidR="0098492B" w:rsidRPr="0098492B">
              <w:rPr>
                <w:rFonts w:ascii="Tahoma" w:hAnsi="Tahoma" w:cs="Tahoma"/>
                <w:color w:val="385623" w:themeColor="accent6" w:themeShade="80"/>
                <w:sz w:val="20"/>
                <w:szCs w:val="20"/>
              </w:rPr>
              <w:t xml:space="preserve"> </w:t>
            </w:r>
          </w:p>
        </w:tc>
      </w:tr>
      <w:tr w:rsidR="0028491B" w:rsidRPr="008D282C" w:rsidTr="0060177B">
        <w:trPr>
          <w:trHeight w:val="36"/>
        </w:trPr>
        <w:tc>
          <w:tcPr>
            <w:tcW w:w="663" w:type="dxa"/>
            <w:shd w:val="clear" w:color="auto" w:fill="auto"/>
          </w:tcPr>
          <w:p w:rsidR="0028491B" w:rsidRPr="008D282C" w:rsidRDefault="0028491B" w:rsidP="0028491B">
            <w:pPr>
              <w:pStyle w:val="NoSpacing"/>
              <w:rPr>
                <w:rFonts w:ascii="Tahoma" w:hAnsi="Tahoma" w:cs="Tahoma"/>
                <w:sz w:val="2"/>
                <w:szCs w:val="2"/>
              </w:rPr>
            </w:pPr>
          </w:p>
        </w:tc>
        <w:tc>
          <w:tcPr>
            <w:tcW w:w="4487" w:type="dxa"/>
            <w:shd w:val="clear" w:color="auto" w:fill="auto"/>
          </w:tcPr>
          <w:p w:rsidR="0028491B" w:rsidRPr="008D282C" w:rsidRDefault="0028491B" w:rsidP="0028491B">
            <w:pPr>
              <w:pStyle w:val="NoSpacing"/>
              <w:rPr>
                <w:rFonts w:ascii="Tahoma" w:hAnsi="Tahoma" w:cs="Tahoma"/>
                <w:sz w:val="2"/>
                <w:szCs w:val="2"/>
              </w:rPr>
            </w:pPr>
          </w:p>
        </w:tc>
      </w:tr>
      <w:tr w:rsidR="0028491B" w:rsidRPr="008D282C" w:rsidTr="0060177B">
        <w:trPr>
          <w:trHeight w:val="264"/>
        </w:trPr>
        <w:tc>
          <w:tcPr>
            <w:tcW w:w="663" w:type="dxa"/>
            <w:shd w:val="clear" w:color="auto" w:fill="auto"/>
          </w:tcPr>
          <w:p w:rsidR="0028491B" w:rsidRPr="0047339D" w:rsidRDefault="0028491B" w:rsidP="0028491B">
            <w:pPr>
              <w:pStyle w:val="NoSpacing"/>
              <w:rPr>
                <w:rFonts w:ascii="Tahoma" w:hAnsi="Tahoma" w:cs="Tahoma"/>
                <w:sz w:val="20"/>
                <w:szCs w:val="20"/>
              </w:rPr>
            </w:pPr>
            <w:r w:rsidRPr="0047339D">
              <w:rPr>
                <w:rFonts w:ascii="Tahoma" w:hAnsi="Tahoma" w:cs="Tahoma"/>
                <w:sz w:val="20"/>
                <w:szCs w:val="20"/>
              </w:rPr>
              <w:t>1</w:t>
            </w:r>
            <w:r>
              <w:rPr>
                <w:rFonts w:ascii="Tahoma" w:hAnsi="Tahoma" w:cs="Tahoma"/>
                <w:sz w:val="20"/>
                <w:szCs w:val="20"/>
              </w:rPr>
              <w:t>2</w:t>
            </w:r>
            <w:r w:rsidRPr="0047339D">
              <w:rPr>
                <w:rFonts w:ascii="Tahoma" w:hAnsi="Tahoma" w:cs="Tahoma"/>
                <w:sz w:val="20"/>
                <w:szCs w:val="20"/>
              </w:rPr>
              <w:t>:</w:t>
            </w:r>
            <w:r>
              <w:rPr>
                <w:rFonts w:ascii="Tahoma" w:hAnsi="Tahoma" w:cs="Tahoma"/>
                <w:sz w:val="20"/>
                <w:szCs w:val="20"/>
              </w:rPr>
              <w:t>1</w:t>
            </w:r>
            <w:r w:rsidRPr="0047339D">
              <w:rPr>
                <w:rFonts w:ascii="Tahoma" w:hAnsi="Tahoma" w:cs="Tahoma"/>
                <w:sz w:val="20"/>
                <w:szCs w:val="20"/>
              </w:rPr>
              <w:t>0</w:t>
            </w:r>
          </w:p>
        </w:tc>
        <w:tc>
          <w:tcPr>
            <w:tcW w:w="4487" w:type="dxa"/>
            <w:shd w:val="clear" w:color="auto" w:fill="auto"/>
          </w:tcPr>
          <w:p w:rsidR="0028491B" w:rsidRPr="008D282C" w:rsidRDefault="0098492B" w:rsidP="0028491B">
            <w:pPr>
              <w:pStyle w:val="NoSpacing"/>
              <w:rPr>
                <w:rFonts w:ascii="Tahoma" w:hAnsi="Tahoma" w:cs="Tahoma"/>
                <w:color w:val="0000B0"/>
              </w:rPr>
            </w:pPr>
            <w:r w:rsidRPr="00AC5A2C">
              <w:rPr>
                <w:rFonts w:ascii="Tahoma" w:hAnsi="Tahoma" w:cs="Tahoma"/>
                <w:color w:val="2F5496" w:themeColor="accent5" w:themeShade="BF"/>
                <w:sz w:val="20"/>
                <w:szCs w:val="20"/>
              </w:rPr>
              <w:t xml:space="preserve">Drought monitoring, Precipitation statistics, and water balance with freely available remote sensing data: examples, advances, and limitations </w:t>
            </w:r>
            <w:r w:rsidRPr="0098492B">
              <w:rPr>
                <w:rFonts w:ascii="Tahoma" w:hAnsi="Tahoma" w:cs="Tahoma"/>
                <w:sz w:val="18"/>
                <w:szCs w:val="18"/>
              </w:rPr>
              <w:t xml:space="preserve">Angelos Alamanos </w:t>
            </w:r>
            <w:r w:rsidR="0028491B" w:rsidRPr="008D282C">
              <w:rPr>
                <w:rFonts w:ascii="Tahoma" w:hAnsi="Tahoma" w:cs="Tahoma"/>
                <w:i/>
                <w:sz w:val="18"/>
                <w:szCs w:val="18"/>
              </w:rPr>
              <w:t>(</w:t>
            </w:r>
            <w:r w:rsidRPr="0098492B">
              <w:rPr>
                <w:rFonts w:ascii="Tahoma" w:hAnsi="Tahoma" w:cs="Tahoma"/>
                <w:i/>
                <w:sz w:val="18"/>
                <w:szCs w:val="18"/>
              </w:rPr>
              <w:t>Dundalk Institute of Technology</w:t>
            </w:r>
            <w:r w:rsidR="0028491B" w:rsidRPr="008D282C">
              <w:rPr>
                <w:rFonts w:ascii="Tahoma" w:hAnsi="Tahoma" w:cs="Tahoma"/>
                <w:i/>
                <w:sz w:val="18"/>
                <w:szCs w:val="18"/>
              </w:rPr>
              <w:t>)</w:t>
            </w:r>
          </w:p>
        </w:tc>
      </w:tr>
      <w:tr w:rsidR="0028491B" w:rsidRPr="008D282C" w:rsidTr="0060177B">
        <w:trPr>
          <w:trHeight w:val="36"/>
        </w:trPr>
        <w:tc>
          <w:tcPr>
            <w:tcW w:w="663" w:type="dxa"/>
            <w:shd w:val="clear" w:color="auto" w:fill="auto"/>
          </w:tcPr>
          <w:p w:rsidR="0028491B" w:rsidRPr="0047339D" w:rsidRDefault="0028491B" w:rsidP="0028491B">
            <w:pPr>
              <w:pStyle w:val="NoSpacing"/>
              <w:rPr>
                <w:rFonts w:ascii="Tahoma" w:hAnsi="Tahoma" w:cs="Tahoma"/>
                <w:sz w:val="2"/>
                <w:szCs w:val="2"/>
              </w:rPr>
            </w:pPr>
          </w:p>
        </w:tc>
        <w:tc>
          <w:tcPr>
            <w:tcW w:w="4487" w:type="dxa"/>
            <w:shd w:val="clear" w:color="auto" w:fill="auto"/>
          </w:tcPr>
          <w:p w:rsidR="0028491B" w:rsidRPr="008D282C" w:rsidRDefault="0028491B" w:rsidP="0028491B">
            <w:pPr>
              <w:pStyle w:val="NoSpacing"/>
              <w:rPr>
                <w:rFonts w:ascii="Tahoma" w:hAnsi="Tahoma" w:cs="Tahoma"/>
                <w:sz w:val="2"/>
                <w:szCs w:val="2"/>
              </w:rPr>
            </w:pPr>
          </w:p>
        </w:tc>
      </w:tr>
      <w:tr w:rsidR="0028491B" w:rsidRPr="008D282C" w:rsidTr="0060177B">
        <w:trPr>
          <w:trHeight w:val="264"/>
        </w:trPr>
        <w:tc>
          <w:tcPr>
            <w:tcW w:w="663" w:type="dxa"/>
            <w:shd w:val="clear" w:color="auto" w:fill="auto"/>
          </w:tcPr>
          <w:p w:rsidR="0028491B" w:rsidRPr="0047339D" w:rsidRDefault="0028491B" w:rsidP="0028491B">
            <w:pPr>
              <w:pStyle w:val="NoSpacing"/>
              <w:rPr>
                <w:rFonts w:ascii="Tahoma" w:hAnsi="Tahoma" w:cs="Tahoma"/>
                <w:sz w:val="20"/>
                <w:szCs w:val="20"/>
              </w:rPr>
            </w:pPr>
            <w:r w:rsidRPr="0047339D">
              <w:rPr>
                <w:rFonts w:ascii="Tahoma" w:hAnsi="Tahoma" w:cs="Tahoma"/>
                <w:sz w:val="20"/>
                <w:szCs w:val="20"/>
              </w:rPr>
              <w:t>1</w:t>
            </w:r>
            <w:r>
              <w:rPr>
                <w:rFonts w:ascii="Tahoma" w:hAnsi="Tahoma" w:cs="Tahoma"/>
                <w:sz w:val="20"/>
                <w:szCs w:val="20"/>
              </w:rPr>
              <w:t>2</w:t>
            </w:r>
            <w:r w:rsidRPr="0047339D">
              <w:rPr>
                <w:rFonts w:ascii="Tahoma" w:hAnsi="Tahoma" w:cs="Tahoma"/>
                <w:sz w:val="20"/>
                <w:szCs w:val="20"/>
              </w:rPr>
              <w:t>:</w:t>
            </w:r>
            <w:r>
              <w:rPr>
                <w:rFonts w:ascii="Tahoma" w:hAnsi="Tahoma" w:cs="Tahoma"/>
                <w:sz w:val="20"/>
                <w:szCs w:val="20"/>
              </w:rPr>
              <w:t>3</w:t>
            </w:r>
            <w:r w:rsidRPr="0047339D">
              <w:rPr>
                <w:rFonts w:ascii="Tahoma" w:hAnsi="Tahoma" w:cs="Tahoma"/>
                <w:sz w:val="20"/>
                <w:szCs w:val="20"/>
              </w:rPr>
              <w:t>0</w:t>
            </w:r>
          </w:p>
        </w:tc>
        <w:tc>
          <w:tcPr>
            <w:tcW w:w="4487" w:type="dxa"/>
            <w:shd w:val="clear" w:color="auto" w:fill="auto"/>
          </w:tcPr>
          <w:p w:rsidR="0028491B" w:rsidRPr="008D282C" w:rsidRDefault="00AC0306" w:rsidP="0028491B">
            <w:pPr>
              <w:pStyle w:val="NoSpacing"/>
              <w:rPr>
                <w:rFonts w:ascii="Tahoma" w:hAnsi="Tahoma" w:cs="Tahoma"/>
                <w:color w:val="0000B0"/>
                <w:sz w:val="20"/>
                <w:szCs w:val="20"/>
              </w:rPr>
            </w:pPr>
            <w:r w:rsidRPr="00AC5A2C">
              <w:rPr>
                <w:rFonts w:ascii="Tahoma" w:hAnsi="Tahoma" w:cs="Tahoma"/>
                <w:color w:val="2F5496" w:themeColor="accent5" w:themeShade="BF"/>
                <w:sz w:val="20"/>
                <w:szCs w:val="20"/>
              </w:rPr>
              <w:t>Accuracy Assessment of LULC Change Detection in Burdur Watershed: Comparing Active and Passive Remote Sensing</w:t>
            </w:r>
          </w:p>
        </w:tc>
      </w:tr>
      <w:tr w:rsidR="0028491B" w:rsidRPr="008D282C" w:rsidTr="0060177B">
        <w:trPr>
          <w:trHeight w:val="264"/>
        </w:trPr>
        <w:tc>
          <w:tcPr>
            <w:tcW w:w="663" w:type="dxa"/>
            <w:shd w:val="clear" w:color="auto" w:fill="auto"/>
          </w:tcPr>
          <w:p w:rsidR="0028491B" w:rsidRPr="0047339D" w:rsidRDefault="0028491B" w:rsidP="0028491B">
            <w:pPr>
              <w:pStyle w:val="NoSpacing"/>
              <w:rPr>
                <w:rFonts w:ascii="Tahoma" w:hAnsi="Tahoma" w:cs="Tahoma"/>
                <w:sz w:val="20"/>
                <w:szCs w:val="20"/>
              </w:rPr>
            </w:pPr>
          </w:p>
        </w:tc>
        <w:tc>
          <w:tcPr>
            <w:tcW w:w="4487" w:type="dxa"/>
            <w:shd w:val="clear" w:color="auto" w:fill="auto"/>
          </w:tcPr>
          <w:p w:rsidR="0028491B" w:rsidRPr="008D282C" w:rsidRDefault="005E06F3" w:rsidP="0028491B">
            <w:pPr>
              <w:pStyle w:val="NoSpacing"/>
              <w:rPr>
                <w:rFonts w:ascii="Tahoma" w:hAnsi="Tahoma" w:cs="Tahoma"/>
                <w:sz w:val="18"/>
                <w:szCs w:val="18"/>
              </w:rPr>
            </w:pPr>
            <w:r w:rsidRPr="005E06F3">
              <w:rPr>
                <w:rFonts w:ascii="Tahoma" w:hAnsi="Tahoma" w:cs="Tahoma"/>
                <w:sz w:val="18"/>
                <w:szCs w:val="18"/>
              </w:rPr>
              <w:t xml:space="preserve">M. Matin Saddiqi </w:t>
            </w:r>
            <w:r w:rsidR="0028491B">
              <w:rPr>
                <w:rFonts w:ascii="Tahoma" w:hAnsi="Tahoma" w:cs="Tahoma"/>
                <w:i/>
                <w:sz w:val="18"/>
                <w:szCs w:val="18"/>
              </w:rPr>
              <w:t>(</w:t>
            </w:r>
            <w:r w:rsidRPr="005E06F3">
              <w:rPr>
                <w:rFonts w:ascii="Tahoma" w:hAnsi="Tahoma" w:cs="Tahoma"/>
                <w:i/>
                <w:sz w:val="18"/>
                <w:szCs w:val="18"/>
              </w:rPr>
              <w:t>University College Dublin</w:t>
            </w:r>
            <w:r w:rsidR="0028491B" w:rsidRPr="008D282C">
              <w:rPr>
                <w:rFonts w:ascii="Tahoma" w:hAnsi="Tahoma" w:cs="Tahoma"/>
                <w:i/>
                <w:sz w:val="18"/>
                <w:szCs w:val="18"/>
              </w:rPr>
              <w:t>)</w:t>
            </w:r>
          </w:p>
        </w:tc>
      </w:tr>
      <w:tr w:rsidR="0098492B" w:rsidRPr="008D282C" w:rsidTr="0060177B">
        <w:trPr>
          <w:trHeight w:val="264"/>
        </w:trPr>
        <w:tc>
          <w:tcPr>
            <w:tcW w:w="663" w:type="dxa"/>
            <w:shd w:val="clear" w:color="auto" w:fill="auto"/>
          </w:tcPr>
          <w:p w:rsidR="0098492B" w:rsidRPr="0047339D" w:rsidRDefault="005E06F3" w:rsidP="0098492B">
            <w:pPr>
              <w:pStyle w:val="NoSpacing"/>
              <w:rPr>
                <w:rFonts w:ascii="Tahoma" w:hAnsi="Tahoma" w:cs="Tahoma"/>
                <w:sz w:val="20"/>
                <w:szCs w:val="20"/>
              </w:rPr>
            </w:pPr>
            <w:r>
              <w:rPr>
                <w:rFonts w:ascii="Tahoma" w:hAnsi="Tahoma" w:cs="Tahoma"/>
                <w:sz w:val="20"/>
                <w:szCs w:val="20"/>
              </w:rPr>
              <w:t>12:50</w:t>
            </w:r>
          </w:p>
        </w:tc>
        <w:tc>
          <w:tcPr>
            <w:tcW w:w="4487" w:type="dxa"/>
            <w:shd w:val="clear" w:color="auto" w:fill="auto"/>
          </w:tcPr>
          <w:p w:rsidR="0098492B" w:rsidRPr="008D282C" w:rsidRDefault="005E06F3" w:rsidP="0098492B">
            <w:pPr>
              <w:pStyle w:val="NoSpacing"/>
              <w:rPr>
                <w:rFonts w:ascii="Tahoma" w:hAnsi="Tahoma" w:cs="Tahoma"/>
                <w:color w:val="0000B0"/>
                <w:sz w:val="20"/>
                <w:szCs w:val="20"/>
              </w:rPr>
            </w:pPr>
            <w:r w:rsidRPr="00AC5A2C">
              <w:rPr>
                <w:rFonts w:ascii="Tahoma" w:hAnsi="Tahoma" w:cs="Tahoma"/>
                <w:color w:val="2F5496" w:themeColor="accent5" w:themeShade="BF"/>
                <w:sz w:val="20"/>
                <w:szCs w:val="20"/>
              </w:rPr>
              <w:t>Surface water mapping and extraction methods using remote sensing data: a comparative study in Vojvodina (Northern Serbia)</w:t>
            </w:r>
          </w:p>
        </w:tc>
      </w:tr>
      <w:tr w:rsidR="0098492B" w:rsidRPr="008D282C" w:rsidTr="0060177B">
        <w:trPr>
          <w:trHeight w:val="264"/>
        </w:trPr>
        <w:tc>
          <w:tcPr>
            <w:tcW w:w="663" w:type="dxa"/>
            <w:shd w:val="clear" w:color="auto" w:fill="auto"/>
          </w:tcPr>
          <w:p w:rsidR="0098492B" w:rsidRPr="0047339D" w:rsidRDefault="0098492B" w:rsidP="0098492B">
            <w:pPr>
              <w:pStyle w:val="NoSpacing"/>
              <w:rPr>
                <w:rFonts w:ascii="Tahoma" w:hAnsi="Tahoma" w:cs="Tahoma"/>
                <w:sz w:val="20"/>
                <w:szCs w:val="20"/>
              </w:rPr>
            </w:pPr>
          </w:p>
        </w:tc>
        <w:tc>
          <w:tcPr>
            <w:tcW w:w="4487" w:type="dxa"/>
            <w:shd w:val="clear" w:color="auto" w:fill="auto"/>
          </w:tcPr>
          <w:p w:rsidR="0098492B" w:rsidRPr="008D282C" w:rsidRDefault="005E06F3" w:rsidP="0098492B">
            <w:pPr>
              <w:pStyle w:val="NoSpacing"/>
              <w:rPr>
                <w:rFonts w:ascii="Tahoma" w:hAnsi="Tahoma" w:cs="Tahoma"/>
                <w:sz w:val="18"/>
                <w:szCs w:val="18"/>
              </w:rPr>
            </w:pPr>
            <w:r w:rsidRPr="005E06F3">
              <w:rPr>
                <w:rFonts w:ascii="Tahoma" w:hAnsi="Tahoma" w:cs="Tahoma"/>
                <w:sz w:val="18"/>
                <w:szCs w:val="18"/>
              </w:rPr>
              <w:t xml:space="preserve">Marta Estanqueiro </w:t>
            </w:r>
            <w:r w:rsidR="0098492B">
              <w:rPr>
                <w:rFonts w:ascii="Tahoma" w:hAnsi="Tahoma" w:cs="Tahoma"/>
                <w:i/>
                <w:sz w:val="18"/>
                <w:szCs w:val="18"/>
              </w:rPr>
              <w:t>(</w:t>
            </w:r>
            <w:r w:rsidRPr="005E06F3">
              <w:rPr>
                <w:rFonts w:ascii="Tahoma" w:hAnsi="Tahoma" w:cs="Tahoma"/>
                <w:i/>
                <w:sz w:val="18"/>
                <w:szCs w:val="18"/>
              </w:rPr>
              <w:t>University College Dublin</w:t>
            </w:r>
            <w:r w:rsidR="0098492B" w:rsidRPr="008D282C">
              <w:rPr>
                <w:rFonts w:ascii="Tahoma" w:hAnsi="Tahoma" w:cs="Tahoma"/>
                <w:i/>
                <w:sz w:val="18"/>
                <w:szCs w:val="18"/>
              </w:rPr>
              <w:t>)</w:t>
            </w:r>
          </w:p>
        </w:tc>
      </w:tr>
      <w:tr w:rsidR="0098492B" w:rsidRPr="0097098C" w:rsidTr="00FF5A66">
        <w:trPr>
          <w:trHeight w:val="264"/>
        </w:trPr>
        <w:tc>
          <w:tcPr>
            <w:tcW w:w="663" w:type="dxa"/>
            <w:shd w:val="clear" w:color="auto" w:fill="auto"/>
          </w:tcPr>
          <w:p w:rsidR="0098492B" w:rsidRPr="0097098C" w:rsidRDefault="0098492B" w:rsidP="005E06F3">
            <w:pPr>
              <w:pStyle w:val="BalloonText"/>
              <w:rPr>
                <w:sz w:val="20"/>
                <w:szCs w:val="20"/>
                <w:lang w:val="en-GB"/>
              </w:rPr>
            </w:pPr>
            <w:r>
              <w:rPr>
                <w:sz w:val="20"/>
                <w:szCs w:val="20"/>
                <w:lang w:val="en-GB"/>
              </w:rPr>
              <w:t>13:</w:t>
            </w:r>
            <w:r w:rsidR="005E06F3">
              <w:rPr>
                <w:sz w:val="20"/>
                <w:szCs w:val="20"/>
                <w:lang w:val="en-GB"/>
              </w:rPr>
              <w:t>1</w:t>
            </w:r>
            <w:r w:rsidRPr="0097098C">
              <w:rPr>
                <w:sz w:val="20"/>
                <w:szCs w:val="20"/>
                <w:lang w:val="en-GB"/>
              </w:rPr>
              <w:t>0</w:t>
            </w:r>
          </w:p>
        </w:tc>
        <w:tc>
          <w:tcPr>
            <w:tcW w:w="4487" w:type="dxa"/>
            <w:shd w:val="clear" w:color="auto" w:fill="auto"/>
          </w:tcPr>
          <w:p w:rsidR="0098492B" w:rsidRPr="001157ED" w:rsidRDefault="0098492B" w:rsidP="0098492B">
            <w:pPr>
              <w:pStyle w:val="NoSpacing"/>
              <w:rPr>
                <w:rFonts w:ascii="Tahoma" w:hAnsi="Tahoma" w:cs="Tahoma"/>
                <w:b/>
                <w:sz w:val="20"/>
                <w:szCs w:val="20"/>
              </w:rPr>
            </w:pPr>
            <w:r w:rsidRPr="001157ED">
              <w:rPr>
                <w:rFonts w:ascii="Tahoma" w:hAnsi="Tahoma" w:cs="Tahoma"/>
                <w:b/>
                <w:sz w:val="20"/>
                <w:szCs w:val="20"/>
              </w:rPr>
              <w:t xml:space="preserve">Discussion – </w:t>
            </w:r>
            <w:r>
              <w:rPr>
                <w:rFonts w:ascii="Tahoma" w:hAnsi="Tahoma" w:cs="Tahoma"/>
                <w:b/>
                <w:sz w:val="20"/>
                <w:szCs w:val="20"/>
              </w:rPr>
              <w:t>Lunch</w:t>
            </w:r>
          </w:p>
        </w:tc>
      </w:tr>
      <w:tr w:rsidR="0098492B" w:rsidRPr="008D282C" w:rsidTr="0060177B">
        <w:trPr>
          <w:trHeight w:val="36"/>
        </w:trPr>
        <w:tc>
          <w:tcPr>
            <w:tcW w:w="663" w:type="dxa"/>
            <w:shd w:val="clear" w:color="auto" w:fill="auto"/>
          </w:tcPr>
          <w:p w:rsidR="0098492B" w:rsidRPr="008D282C" w:rsidRDefault="0098492B" w:rsidP="0098492B">
            <w:pPr>
              <w:pStyle w:val="NoSpacing"/>
              <w:rPr>
                <w:rFonts w:ascii="Tahoma" w:hAnsi="Tahoma" w:cs="Tahoma"/>
                <w:sz w:val="2"/>
                <w:szCs w:val="2"/>
              </w:rPr>
            </w:pPr>
          </w:p>
        </w:tc>
        <w:tc>
          <w:tcPr>
            <w:tcW w:w="4487" w:type="dxa"/>
            <w:shd w:val="clear" w:color="auto" w:fill="auto"/>
          </w:tcPr>
          <w:p w:rsidR="0098492B" w:rsidRPr="008D282C" w:rsidRDefault="0098492B" w:rsidP="0098492B">
            <w:pPr>
              <w:pStyle w:val="NoSpacing"/>
              <w:rPr>
                <w:rFonts w:ascii="Tahoma" w:hAnsi="Tahoma" w:cs="Tahoma"/>
                <w:sz w:val="2"/>
                <w:szCs w:val="2"/>
              </w:rPr>
            </w:pPr>
          </w:p>
        </w:tc>
      </w:tr>
      <w:tr w:rsidR="0098492B" w:rsidRPr="008D282C" w:rsidTr="0060177B">
        <w:trPr>
          <w:trHeight w:val="36"/>
        </w:trPr>
        <w:tc>
          <w:tcPr>
            <w:tcW w:w="663" w:type="dxa"/>
            <w:shd w:val="clear" w:color="auto" w:fill="auto"/>
          </w:tcPr>
          <w:p w:rsidR="0098492B" w:rsidRPr="008D282C" w:rsidRDefault="0098492B" w:rsidP="0098492B">
            <w:pPr>
              <w:pStyle w:val="NoSpacing"/>
              <w:rPr>
                <w:rFonts w:ascii="Tahoma" w:hAnsi="Tahoma" w:cs="Tahoma"/>
                <w:sz w:val="2"/>
                <w:szCs w:val="2"/>
              </w:rPr>
            </w:pPr>
          </w:p>
        </w:tc>
        <w:tc>
          <w:tcPr>
            <w:tcW w:w="4487" w:type="dxa"/>
            <w:shd w:val="clear" w:color="auto" w:fill="auto"/>
          </w:tcPr>
          <w:p w:rsidR="0098492B" w:rsidRPr="008D282C" w:rsidRDefault="0098492B" w:rsidP="0098492B">
            <w:pPr>
              <w:pStyle w:val="NoSpacing"/>
              <w:rPr>
                <w:rFonts w:ascii="Tahoma" w:hAnsi="Tahoma" w:cs="Tahoma"/>
                <w:sz w:val="2"/>
                <w:szCs w:val="2"/>
              </w:rPr>
            </w:pPr>
          </w:p>
        </w:tc>
      </w:tr>
      <w:tr w:rsidR="0098492B" w:rsidRPr="008D282C" w:rsidTr="0060177B">
        <w:trPr>
          <w:trHeight w:val="264"/>
        </w:trPr>
        <w:tc>
          <w:tcPr>
            <w:tcW w:w="5150" w:type="dxa"/>
            <w:gridSpan w:val="2"/>
            <w:shd w:val="clear" w:color="auto" w:fill="auto"/>
          </w:tcPr>
          <w:p w:rsidR="0098492B" w:rsidRPr="0098492B" w:rsidRDefault="0098492B" w:rsidP="0098492B">
            <w:pPr>
              <w:pStyle w:val="Heading8"/>
              <w:jc w:val="left"/>
              <w:rPr>
                <w:rFonts w:ascii="Tahoma" w:hAnsi="Tahoma" w:cs="Tahoma"/>
                <w:color w:val="0000B0"/>
                <w:sz w:val="20"/>
                <w:szCs w:val="20"/>
              </w:rPr>
            </w:pPr>
            <w:r w:rsidRPr="0098492B">
              <w:rPr>
                <w:rFonts w:ascii="Tahoma" w:hAnsi="Tahoma" w:cs="Tahoma"/>
                <w:color w:val="385623" w:themeColor="accent6" w:themeShade="80"/>
                <w:sz w:val="20"/>
                <w:szCs w:val="20"/>
              </w:rPr>
              <w:t xml:space="preserve">Session 3: </w:t>
            </w:r>
            <w:r w:rsidR="005E06F3" w:rsidRPr="005E06F3">
              <w:rPr>
                <w:rFonts w:ascii="Tahoma" w:hAnsi="Tahoma" w:cs="Tahoma"/>
                <w:color w:val="385623" w:themeColor="accent6" w:themeShade="80"/>
                <w:sz w:val="20"/>
                <w:szCs w:val="20"/>
              </w:rPr>
              <w:t>CLIMATE CHANGE ADAPTATION</w:t>
            </w:r>
          </w:p>
        </w:tc>
      </w:tr>
      <w:tr w:rsidR="0098492B" w:rsidRPr="008D282C" w:rsidTr="0060177B">
        <w:trPr>
          <w:trHeight w:val="36"/>
        </w:trPr>
        <w:tc>
          <w:tcPr>
            <w:tcW w:w="663" w:type="dxa"/>
            <w:shd w:val="clear" w:color="auto" w:fill="auto"/>
          </w:tcPr>
          <w:p w:rsidR="0098492B" w:rsidRPr="008D282C" w:rsidRDefault="0098492B" w:rsidP="0098492B">
            <w:pPr>
              <w:pStyle w:val="NoSpacing"/>
              <w:rPr>
                <w:rFonts w:ascii="Tahoma" w:hAnsi="Tahoma" w:cs="Tahoma"/>
                <w:sz w:val="2"/>
                <w:szCs w:val="2"/>
              </w:rPr>
            </w:pPr>
          </w:p>
        </w:tc>
        <w:tc>
          <w:tcPr>
            <w:tcW w:w="4487" w:type="dxa"/>
            <w:shd w:val="clear" w:color="auto" w:fill="auto"/>
          </w:tcPr>
          <w:p w:rsidR="0098492B" w:rsidRPr="008D282C" w:rsidRDefault="0098492B" w:rsidP="0098492B">
            <w:pPr>
              <w:pStyle w:val="NoSpacing"/>
              <w:rPr>
                <w:rFonts w:ascii="Tahoma" w:hAnsi="Tahoma" w:cs="Tahoma"/>
                <w:sz w:val="2"/>
                <w:szCs w:val="2"/>
              </w:rPr>
            </w:pPr>
          </w:p>
        </w:tc>
      </w:tr>
      <w:tr w:rsidR="0098492B" w:rsidRPr="008D282C" w:rsidTr="0060177B">
        <w:trPr>
          <w:trHeight w:val="264"/>
        </w:trPr>
        <w:tc>
          <w:tcPr>
            <w:tcW w:w="663" w:type="dxa"/>
            <w:shd w:val="clear" w:color="auto" w:fill="auto"/>
          </w:tcPr>
          <w:p w:rsidR="0098492B" w:rsidRPr="008D282C" w:rsidRDefault="0098492B" w:rsidP="0098492B">
            <w:pPr>
              <w:pStyle w:val="NoSpacing"/>
              <w:rPr>
                <w:rFonts w:ascii="Tahoma" w:hAnsi="Tahoma" w:cs="Tahoma"/>
                <w:sz w:val="20"/>
                <w:szCs w:val="20"/>
              </w:rPr>
            </w:pPr>
            <w:r w:rsidRPr="008D282C">
              <w:rPr>
                <w:rFonts w:ascii="Tahoma" w:hAnsi="Tahoma" w:cs="Tahoma"/>
                <w:sz w:val="20"/>
                <w:szCs w:val="20"/>
              </w:rPr>
              <w:t>1</w:t>
            </w:r>
            <w:r>
              <w:rPr>
                <w:rFonts w:ascii="Tahoma" w:hAnsi="Tahoma" w:cs="Tahoma"/>
                <w:sz w:val="20"/>
                <w:szCs w:val="20"/>
              </w:rPr>
              <w:t>4</w:t>
            </w:r>
            <w:r w:rsidRPr="008D282C">
              <w:rPr>
                <w:rFonts w:ascii="Tahoma" w:hAnsi="Tahoma" w:cs="Tahoma"/>
                <w:sz w:val="20"/>
                <w:szCs w:val="20"/>
              </w:rPr>
              <w:t>:</w:t>
            </w:r>
            <w:r>
              <w:rPr>
                <w:rFonts w:ascii="Tahoma" w:hAnsi="Tahoma" w:cs="Tahoma"/>
                <w:sz w:val="20"/>
                <w:szCs w:val="20"/>
              </w:rPr>
              <w:t>15</w:t>
            </w:r>
          </w:p>
        </w:tc>
        <w:tc>
          <w:tcPr>
            <w:tcW w:w="4487" w:type="dxa"/>
            <w:shd w:val="clear" w:color="auto" w:fill="auto"/>
          </w:tcPr>
          <w:p w:rsidR="0098492B" w:rsidRPr="008D282C" w:rsidRDefault="005E06F3" w:rsidP="0098492B">
            <w:pPr>
              <w:pStyle w:val="NoSpacing"/>
              <w:rPr>
                <w:rFonts w:ascii="Tahoma" w:hAnsi="Tahoma" w:cs="Tahoma"/>
                <w:color w:val="0000B0"/>
              </w:rPr>
            </w:pPr>
            <w:r w:rsidRPr="00AC5A2C">
              <w:rPr>
                <w:rFonts w:ascii="Tahoma" w:hAnsi="Tahoma" w:cs="Tahoma"/>
                <w:color w:val="2F5496" w:themeColor="accent5" w:themeShade="BF"/>
                <w:sz w:val="20"/>
                <w:szCs w:val="20"/>
              </w:rPr>
              <w:t xml:space="preserve">Hydrological Models for Climate Change Attribution of Extreme Weather Events in Ireland </w:t>
            </w:r>
            <w:r w:rsidRPr="005E06F3">
              <w:rPr>
                <w:rFonts w:ascii="Tahoma" w:hAnsi="Tahoma" w:cs="Tahoma"/>
                <w:sz w:val="18"/>
                <w:szCs w:val="18"/>
              </w:rPr>
              <w:t xml:space="preserve">Paul G. Leahy </w:t>
            </w:r>
            <w:r w:rsidR="0098492B" w:rsidRPr="008D282C">
              <w:rPr>
                <w:rFonts w:ascii="Tahoma" w:hAnsi="Tahoma" w:cs="Tahoma"/>
                <w:i/>
                <w:sz w:val="18"/>
                <w:szCs w:val="18"/>
              </w:rPr>
              <w:t>(</w:t>
            </w:r>
            <w:r w:rsidRPr="005E06F3">
              <w:rPr>
                <w:rFonts w:ascii="Tahoma" w:hAnsi="Tahoma" w:cs="Tahoma"/>
                <w:i/>
                <w:sz w:val="18"/>
                <w:szCs w:val="18"/>
              </w:rPr>
              <w:t>University College Cork</w:t>
            </w:r>
            <w:r w:rsidR="0098492B" w:rsidRPr="008D282C">
              <w:rPr>
                <w:rFonts w:ascii="Tahoma" w:hAnsi="Tahoma" w:cs="Tahoma"/>
                <w:i/>
                <w:sz w:val="18"/>
                <w:szCs w:val="18"/>
              </w:rPr>
              <w:t>)</w:t>
            </w:r>
          </w:p>
        </w:tc>
      </w:tr>
      <w:tr w:rsidR="0098492B" w:rsidRPr="008D282C" w:rsidTr="0060177B">
        <w:trPr>
          <w:trHeight w:val="264"/>
        </w:trPr>
        <w:tc>
          <w:tcPr>
            <w:tcW w:w="663" w:type="dxa"/>
            <w:shd w:val="clear" w:color="auto" w:fill="auto"/>
          </w:tcPr>
          <w:p w:rsidR="0098492B" w:rsidRPr="008D282C" w:rsidRDefault="0098492B" w:rsidP="0098492B">
            <w:pPr>
              <w:pStyle w:val="NoSpacing"/>
              <w:rPr>
                <w:rFonts w:ascii="Tahoma" w:hAnsi="Tahoma" w:cs="Tahoma"/>
                <w:sz w:val="20"/>
                <w:szCs w:val="20"/>
              </w:rPr>
            </w:pPr>
            <w:r w:rsidRPr="008D282C">
              <w:rPr>
                <w:rFonts w:ascii="Tahoma" w:hAnsi="Tahoma" w:cs="Tahoma"/>
                <w:sz w:val="20"/>
                <w:szCs w:val="20"/>
              </w:rPr>
              <w:t>1</w:t>
            </w:r>
            <w:r>
              <w:rPr>
                <w:rFonts w:ascii="Tahoma" w:hAnsi="Tahoma" w:cs="Tahoma"/>
                <w:sz w:val="20"/>
                <w:szCs w:val="20"/>
              </w:rPr>
              <w:t>4</w:t>
            </w:r>
            <w:r w:rsidRPr="008D282C">
              <w:rPr>
                <w:rFonts w:ascii="Tahoma" w:hAnsi="Tahoma" w:cs="Tahoma"/>
                <w:sz w:val="20"/>
                <w:szCs w:val="20"/>
              </w:rPr>
              <w:t>:</w:t>
            </w:r>
            <w:r>
              <w:rPr>
                <w:rFonts w:ascii="Tahoma" w:hAnsi="Tahoma" w:cs="Tahoma"/>
                <w:sz w:val="20"/>
                <w:szCs w:val="20"/>
              </w:rPr>
              <w:t>35</w:t>
            </w:r>
          </w:p>
        </w:tc>
        <w:tc>
          <w:tcPr>
            <w:tcW w:w="4487" w:type="dxa"/>
            <w:shd w:val="clear" w:color="auto" w:fill="auto"/>
          </w:tcPr>
          <w:p w:rsidR="005E06F3" w:rsidRPr="00AC5A2C" w:rsidRDefault="005E06F3" w:rsidP="0098492B">
            <w:pPr>
              <w:pStyle w:val="NoSpacing"/>
              <w:rPr>
                <w:rFonts w:ascii="Tahoma" w:hAnsi="Tahoma" w:cs="Tahoma"/>
                <w:color w:val="2F5496" w:themeColor="accent5" w:themeShade="BF"/>
                <w:sz w:val="20"/>
                <w:szCs w:val="20"/>
              </w:rPr>
            </w:pPr>
            <w:r w:rsidRPr="00AC5A2C">
              <w:rPr>
                <w:rFonts w:ascii="Tahoma" w:hAnsi="Tahoma" w:cs="Tahoma"/>
                <w:color w:val="2F5496" w:themeColor="accent5" w:themeShade="BF"/>
                <w:sz w:val="20"/>
                <w:szCs w:val="20"/>
              </w:rPr>
              <w:t xml:space="preserve">Climate Change Adaptation Plans for Flood Relief Schemes </w:t>
            </w:r>
          </w:p>
          <w:p w:rsidR="0098492B" w:rsidRPr="008D282C" w:rsidRDefault="005E06F3" w:rsidP="0098492B">
            <w:pPr>
              <w:pStyle w:val="NoSpacing"/>
              <w:rPr>
                <w:rFonts w:ascii="Tahoma" w:hAnsi="Tahoma" w:cs="Tahoma"/>
                <w:color w:val="0000B0"/>
                <w:sz w:val="20"/>
                <w:szCs w:val="20"/>
              </w:rPr>
            </w:pPr>
            <w:r w:rsidRPr="005E06F3">
              <w:rPr>
                <w:rFonts w:ascii="Tahoma" w:hAnsi="Tahoma" w:cs="Tahoma"/>
                <w:sz w:val="18"/>
                <w:szCs w:val="18"/>
              </w:rPr>
              <w:lastRenderedPageBreak/>
              <w:t xml:space="preserve">Cian Buckley </w:t>
            </w:r>
            <w:r w:rsidR="0098492B" w:rsidRPr="008D282C">
              <w:rPr>
                <w:rFonts w:ascii="Tahoma" w:hAnsi="Tahoma" w:cs="Tahoma"/>
                <w:i/>
                <w:sz w:val="18"/>
                <w:szCs w:val="18"/>
              </w:rPr>
              <w:t>(</w:t>
            </w:r>
            <w:r w:rsidRPr="005E06F3">
              <w:rPr>
                <w:rFonts w:ascii="Tahoma" w:hAnsi="Tahoma" w:cs="Tahoma"/>
                <w:i/>
                <w:sz w:val="18"/>
                <w:szCs w:val="18"/>
              </w:rPr>
              <w:t>Arup</w:t>
            </w:r>
            <w:r w:rsidR="0098492B" w:rsidRPr="008D282C">
              <w:rPr>
                <w:rFonts w:ascii="Tahoma" w:hAnsi="Tahoma" w:cs="Tahoma"/>
                <w:i/>
                <w:sz w:val="18"/>
                <w:szCs w:val="18"/>
              </w:rPr>
              <w:t>)</w:t>
            </w:r>
          </w:p>
        </w:tc>
      </w:tr>
      <w:tr w:rsidR="005E06F3" w:rsidRPr="008D282C" w:rsidTr="0060177B">
        <w:trPr>
          <w:trHeight w:val="264"/>
        </w:trPr>
        <w:tc>
          <w:tcPr>
            <w:tcW w:w="663" w:type="dxa"/>
            <w:shd w:val="clear" w:color="auto" w:fill="auto"/>
          </w:tcPr>
          <w:p w:rsidR="005E06F3" w:rsidRPr="008D282C" w:rsidRDefault="005E06F3" w:rsidP="0098492B">
            <w:pPr>
              <w:pStyle w:val="NoSpacing"/>
              <w:rPr>
                <w:rFonts w:ascii="Tahoma" w:hAnsi="Tahoma" w:cs="Tahoma"/>
                <w:sz w:val="20"/>
                <w:szCs w:val="20"/>
              </w:rPr>
            </w:pPr>
            <w:r>
              <w:rPr>
                <w:rFonts w:ascii="Tahoma" w:hAnsi="Tahoma" w:cs="Tahoma"/>
                <w:sz w:val="20"/>
                <w:szCs w:val="20"/>
              </w:rPr>
              <w:lastRenderedPageBreak/>
              <w:t>14:55</w:t>
            </w:r>
          </w:p>
        </w:tc>
        <w:tc>
          <w:tcPr>
            <w:tcW w:w="4487" w:type="dxa"/>
            <w:shd w:val="clear" w:color="auto" w:fill="auto"/>
          </w:tcPr>
          <w:p w:rsidR="005E06F3" w:rsidRPr="00AC5A2C" w:rsidRDefault="005E06F3" w:rsidP="005E06F3">
            <w:pPr>
              <w:pStyle w:val="NoSpacing"/>
              <w:rPr>
                <w:rFonts w:ascii="Tahoma" w:hAnsi="Tahoma" w:cs="Tahoma"/>
                <w:color w:val="2F5496" w:themeColor="accent5" w:themeShade="BF"/>
                <w:sz w:val="20"/>
                <w:szCs w:val="20"/>
              </w:rPr>
            </w:pPr>
            <w:r w:rsidRPr="00AC5A2C">
              <w:rPr>
                <w:rFonts w:ascii="Tahoma" w:hAnsi="Tahoma" w:cs="Tahoma"/>
                <w:color w:val="2F5496" w:themeColor="accent5" w:themeShade="BF"/>
                <w:sz w:val="20"/>
                <w:szCs w:val="20"/>
              </w:rPr>
              <w:t xml:space="preserve">Basing Flood Defense Planning on Realistic Data for Sea Level Rise </w:t>
            </w:r>
          </w:p>
          <w:p w:rsidR="005E06F3" w:rsidRPr="00990BA5" w:rsidRDefault="005E06F3" w:rsidP="005E06F3">
            <w:pPr>
              <w:pStyle w:val="NoSpacing"/>
              <w:rPr>
                <w:rFonts w:ascii="Tahoma" w:hAnsi="Tahoma" w:cs="Tahoma"/>
                <w:color w:val="0000B0"/>
                <w:sz w:val="20"/>
                <w:szCs w:val="20"/>
              </w:rPr>
            </w:pPr>
            <w:r w:rsidRPr="005E06F3">
              <w:rPr>
                <w:rFonts w:ascii="Tahoma" w:hAnsi="Tahoma" w:cs="Tahoma"/>
                <w:sz w:val="18"/>
                <w:szCs w:val="18"/>
              </w:rPr>
              <w:t xml:space="preserve">Ray Bates </w:t>
            </w:r>
            <w:r w:rsidRPr="008D282C">
              <w:rPr>
                <w:rFonts w:ascii="Tahoma" w:hAnsi="Tahoma" w:cs="Tahoma"/>
                <w:i/>
                <w:sz w:val="18"/>
                <w:szCs w:val="18"/>
              </w:rPr>
              <w:t>(</w:t>
            </w:r>
            <w:r w:rsidRPr="005E06F3">
              <w:rPr>
                <w:rFonts w:ascii="Tahoma" w:hAnsi="Tahoma" w:cs="Tahoma"/>
                <w:i/>
                <w:sz w:val="18"/>
                <w:szCs w:val="18"/>
              </w:rPr>
              <w:t>University College Dublin</w:t>
            </w:r>
            <w:r w:rsidRPr="008D282C">
              <w:rPr>
                <w:rFonts w:ascii="Tahoma" w:hAnsi="Tahoma" w:cs="Tahoma"/>
                <w:i/>
                <w:sz w:val="18"/>
                <w:szCs w:val="18"/>
              </w:rPr>
              <w:t>)</w:t>
            </w:r>
          </w:p>
        </w:tc>
      </w:tr>
      <w:tr w:rsidR="0098492B" w:rsidRPr="0097098C" w:rsidTr="00FF5A66">
        <w:trPr>
          <w:trHeight w:val="264"/>
        </w:trPr>
        <w:tc>
          <w:tcPr>
            <w:tcW w:w="663" w:type="dxa"/>
            <w:shd w:val="clear" w:color="auto" w:fill="auto"/>
          </w:tcPr>
          <w:p w:rsidR="0098492B" w:rsidRDefault="0098492B" w:rsidP="0098492B">
            <w:pPr>
              <w:pStyle w:val="BalloonText"/>
              <w:rPr>
                <w:sz w:val="20"/>
                <w:szCs w:val="20"/>
                <w:lang w:val="en-GB"/>
              </w:rPr>
            </w:pPr>
            <w:r>
              <w:rPr>
                <w:sz w:val="20"/>
                <w:szCs w:val="20"/>
                <w:lang w:val="en-GB"/>
              </w:rPr>
              <w:t>1</w:t>
            </w:r>
            <w:r w:rsidR="00087BA9">
              <w:rPr>
                <w:sz w:val="20"/>
                <w:szCs w:val="20"/>
                <w:lang w:val="en-GB"/>
              </w:rPr>
              <w:t>5</w:t>
            </w:r>
            <w:r>
              <w:rPr>
                <w:sz w:val="20"/>
                <w:szCs w:val="20"/>
                <w:lang w:val="en-GB"/>
              </w:rPr>
              <w:t>:</w:t>
            </w:r>
            <w:r w:rsidR="00087BA9">
              <w:rPr>
                <w:sz w:val="20"/>
                <w:szCs w:val="20"/>
                <w:lang w:val="en-GB"/>
              </w:rPr>
              <w:t>1</w:t>
            </w:r>
            <w:r>
              <w:rPr>
                <w:sz w:val="20"/>
                <w:szCs w:val="20"/>
                <w:lang w:val="en-GB"/>
              </w:rPr>
              <w:t>5</w:t>
            </w:r>
          </w:p>
          <w:p w:rsidR="0098492B" w:rsidRPr="0097098C" w:rsidRDefault="0098492B" w:rsidP="00087BA9">
            <w:pPr>
              <w:pStyle w:val="BalloonText"/>
              <w:rPr>
                <w:sz w:val="20"/>
                <w:szCs w:val="20"/>
                <w:lang w:val="en-GB"/>
              </w:rPr>
            </w:pPr>
            <w:r>
              <w:rPr>
                <w:sz w:val="20"/>
                <w:szCs w:val="20"/>
                <w:lang w:val="en-GB"/>
              </w:rPr>
              <w:t>15:</w:t>
            </w:r>
            <w:r w:rsidR="00087BA9">
              <w:rPr>
                <w:sz w:val="20"/>
                <w:szCs w:val="20"/>
                <w:lang w:val="en-GB"/>
              </w:rPr>
              <w:t>2</w:t>
            </w:r>
            <w:r>
              <w:rPr>
                <w:sz w:val="20"/>
                <w:szCs w:val="20"/>
                <w:lang w:val="en-GB"/>
              </w:rPr>
              <w:t>5</w:t>
            </w:r>
          </w:p>
        </w:tc>
        <w:tc>
          <w:tcPr>
            <w:tcW w:w="4487" w:type="dxa"/>
            <w:shd w:val="clear" w:color="auto" w:fill="auto"/>
          </w:tcPr>
          <w:p w:rsidR="0098492B" w:rsidRDefault="0098492B" w:rsidP="0098492B">
            <w:pPr>
              <w:pStyle w:val="NoSpacing"/>
              <w:rPr>
                <w:rFonts w:ascii="Tahoma" w:hAnsi="Tahoma" w:cs="Tahoma"/>
                <w:b/>
                <w:sz w:val="20"/>
                <w:szCs w:val="20"/>
              </w:rPr>
            </w:pPr>
            <w:r w:rsidRPr="00093BDC">
              <w:rPr>
                <w:rFonts w:ascii="Tahoma" w:hAnsi="Tahoma" w:cs="Tahoma"/>
                <w:b/>
                <w:sz w:val="20"/>
                <w:szCs w:val="20"/>
              </w:rPr>
              <w:t>Discussion – Q&amp;A</w:t>
            </w:r>
          </w:p>
          <w:p w:rsidR="0098492B" w:rsidRPr="0097098C" w:rsidRDefault="0098492B" w:rsidP="0098492B">
            <w:pPr>
              <w:pStyle w:val="NoSpacing"/>
              <w:rPr>
                <w:rFonts w:ascii="Tahoma" w:hAnsi="Tahoma" w:cs="Tahoma"/>
                <w:sz w:val="20"/>
                <w:szCs w:val="20"/>
              </w:rPr>
            </w:pPr>
            <w:r>
              <w:rPr>
                <w:rFonts w:ascii="Tahoma" w:hAnsi="Tahoma" w:cs="Tahoma"/>
                <w:b/>
                <w:sz w:val="20"/>
                <w:szCs w:val="20"/>
              </w:rPr>
              <w:t>Comfort Break</w:t>
            </w:r>
          </w:p>
        </w:tc>
      </w:tr>
      <w:tr w:rsidR="0098492B" w:rsidRPr="008D282C" w:rsidTr="0060177B">
        <w:trPr>
          <w:trHeight w:val="264"/>
        </w:trPr>
        <w:tc>
          <w:tcPr>
            <w:tcW w:w="663" w:type="dxa"/>
            <w:shd w:val="clear" w:color="auto" w:fill="auto"/>
          </w:tcPr>
          <w:p w:rsidR="0098492B" w:rsidRPr="0097098C" w:rsidRDefault="0098492B" w:rsidP="0098492B">
            <w:pPr>
              <w:pStyle w:val="BalloonText"/>
              <w:rPr>
                <w:b/>
                <w:sz w:val="20"/>
                <w:szCs w:val="20"/>
                <w:lang w:val="en-GB"/>
              </w:rPr>
            </w:pPr>
          </w:p>
        </w:tc>
        <w:tc>
          <w:tcPr>
            <w:tcW w:w="4487" w:type="dxa"/>
            <w:shd w:val="clear" w:color="auto" w:fill="auto"/>
          </w:tcPr>
          <w:p w:rsidR="0098492B" w:rsidRPr="0097098C" w:rsidRDefault="0098492B" w:rsidP="0098492B">
            <w:pPr>
              <w:pStyle w:val="NoSpacing"/>
              <w:rPr>
                <w:rFonts w:ascii="Tahoma" w:hAnsi="Tahoma" w:cs="Tahoma"/>
                <w:b/>
                <w:sz w:val="20"/>
                <w:szCs w:val="20"/>
              </w:rPr>
            </w:pPr>
          </w:p>
        </w:tc>
      </w:tr>
      <w:tr w:rsidR="0098492B" w:rsidRPr="008D282C" w:rsidTr="0060177B">
        <w:trPr>
          <w:trHeight w:val="36"/>
        </w:trPr>
        <w:tc>
          <w:tcPr>
            <w:tcW w:w="663" w:type="dxa"/>
            <w:shd w:val="clear" w:color="auto" w:fill="auto"/>
          </w:tcPr>
          <w:p w:rsidR="0098492B" w:rsidRPr="008D282C" w:rsidRDefault="0098492B" w:rsidP="0098492B">
            <w:pPr>
              <w:pStyle w:val="NoSpacing"/>
              <w:rPr>
                <w:rFonts w:ascii="Tahoma" w:hAnsi="Tahoma" w:cs="Tahoma"/>
                <w:sz w:val="2"/>
                <w:szCs w:val="2"/>
              </w:rPr>
            </w:pPr>
          </w:p>
        </w:tc>
        <w:tc>
          <w:tcPr>
            <w:tcW w:w="4487" w:type="dxa"/>
            <w:shd w:val="clear" w:color="auto" w:fill="auto"/>
          </w:tcPr>
          <w:p w:rsidR="0098492B" w:rsidRPr="008D282C" w:rsidRDefault="0098492B" w:rsidP="0098492B">
            <w:pPr>
              <w:pStyle w:val="NoSpacing"/>
              <w:rPr>
                <w:rFonts w:ascii="Tahoma" w:hAnsi="Tahoma" w:cs="Tahoma"/>
                <w:sz w:val="2"/>
                <w:szCs w:val="2"/>
              </w:rPr>
            </w:pPr>
          </w:p>
        </w:tc>
      </w:tr>
      <w:tr w:rsidR="0098492B" w:rsidRPr="008D282C" w:rsidTr="0060177B">
        <w:trPr>
          <w:trHeight w:val="264"/>
        </w:trPr>
        <w:tc>
          <w:tcPr>
            <w:tcW w:w="5150" w:type="dxa"/>
            <w:gridSpan w:val="2"/>
            <w:shd w:val="clear" w:color="auto" w:fill="auto"/>
          </w:tcPr>
          <w:p w:rsidR="0098492B" w:rsidRDefault="0098492B" w:rsidP="0098492B">
            <w:pPr>
              <w:pStyle w:val="Heading8"/>
              <w:jc w:val="left"/>
              <w:rPr>
                <w:rFonts w:ascii="Tahoma" w:hAnsi="Tahoma" w:cs="Tahoma"/>
                <w:color w:val="C00000"/>
                <w:sz w:val="20"/>
                <w:szCs w:val="20"/>
                <w:u w:val="single"/>
              </w:rPr>
            </w:pPr>
          </w:p>
          <w:p w:rsidR="0098492B" w:rsidRPr="005C08A3" w:rsidRDefault="0098492B" w:rsidP="0098492B"/>
        </w:tc>
      </w:tr>
      <w:tr w:rsidR="0098492B" w:rsidRPr="008D282C" w:rsidTr="0060177B">
        <w:trPr>
          <w:trHeight w:val="264"/>
        </w:trPr>
        <w:tc>
          <w:tcPr>
            <w:tcW w:w="5150" w:type="dxa"/>
            <w:gridSpan w:val="2"/>
            <w:shd w:val="clear" w:color="auto" w:fill="auto"/>
          </w:tcPr>
          <w:p w:rsidR="0098492B" w:rsidRPr="0098492B" w:rsidRDefault="0098492B" w:rsidP="0098492B">
            <w:pPr>
              <w:pStyle w:val="Heading8"/>
              <w:jc w:val="left"/>
              <w:rPr>
                <w:rFonts w:ascii="Tahoma" w:hAnsi="Tahoma" w:cs="Tahoma"/>
                <w:color w:val="0000B0"/>
                <w:sz w:val="20"/>
                <w:szCs w:val="20"/>
              </w:rPr>
            </w:pPr>
            <w:r w:rsidRPr="0098492B">
              <w:rPr>
                <w:rFonts w:ascii="Tahoma" w:hAnsi="Tahoma" w:cs="Tahoma"/>
                <w:color w:val="385623" w:themeColor="accent6" w:themeShade="80"/>
                <w:sz w:val="20"/>
                <w:szCs w:val="20"/>
              </w:rPr>
              <w:t xml:space="preserve">Session 4: </w:t>
            </w:r>
            <w:r w:rsidR="00087BA9" w:rsidRPr="00087BA9">
              <w:rPr>
                <w:rFonts w:ascii="Tahoma" w:hAnsi="Tahoma" w:cs="Tahoma"/>
                <w:color w:val="385623" w:themeColor="accent6" w:themeShade="80"/>
                <w:sz w:val="20"/>
                <w:szCs w:val="20"/>
              </w:rPr>
              <w:t>FLOOD RISK MANAGEMENT TOOLS</w:t>
            </w:r>
          </w:p>
        </w:tc>
      </w:tr>
      <w:tr w:rsidR="0098492B" w:rsidRPr="008D282C" w:rsidTr="0060177B">
        <w:trPr>
          <w:trHeight w:val="36"/>
        </w:trPr>
        <w:tc>
          <w:tcPr>
            <w:tcW w:w="663" w:type="dxa"/>
            <w:shd w:val="clear" w:color="auto" w:fill="auto"/>
          </w:tcPr>
          <w:p w:rsidR="0098492B" w:rsidRPr="008D282C" w:rsidRDefault="0098492B" w:rsidP="0098492B">
            <w:pPr>
              <w:pStyle w:val="NoSpacing"/>
              <w:rPr>
                <w:rFonts w:ascii="Tahoma" w:hAnsi="Tahoma" w:cs="Tahoma"/>
                <w:sz w:val="2"/>
                <w:szCs w:val="2"/>
              </w:rPr>
            </w:pPr>
          </w:p>
        </w:tc>
        <w:tc>
          <w:tcPr>
            <w:tcW w:w="4487" w:type="dxa"/>
            <w:shd w:val="clear" w:color="auto" w:fill="auto"/>
          </w:tcPr>
          <w:p w:rsidR="0098492B" w:rsidRPr="008D282C" w:rsidRDefault="0098492B" w:rsidP="0098492B">
            <w:pPr>
              <w:pStyle w:val="NoSpacing"/>
              <w:rPr>
                <w:rFonts w:ascii="Tahoma" w:hAnsi="Tahoma" w:cs="Tahoma"/>
                <w:sz w:val="2"/>
                <w:szCs w:val="2"/>
              </w:rPr>
            </w:pPr>
          </w:p>
        </w:tc>
      </w:tr>
      <w:tr w:rsidR="0098492B" w:rsidRPr="008D282C" w:rsidTr="0060177B">
        <w:trPr>
          <w:trHeight w:val="264"/>
        </w:trPr>
        <w:tc>
          <w:tcPr>
            <w:tcW w:w="663" w:type="dxa"/>
            <w:shd w:val="clear" w:color="auto" w:fill="auto"/>
          </w:tcPr>
          <w:p w:rsidR="0098492B" w:rsidRPr="008D282C" w:rsidRDefault="0098492B" w:rsidP="00087BA9">
            <w:pPr>
              <w:pStyle w:val="NoSpacing"/>
              <w:rPr>
                <w:rFonts w:ascii="Tahoma" w:hAnsi="Tahoma" w:cs="Tahoma"/>
                <w:sz w:val="20"/>
                <w:szCs w:val="20"/>
              </w:rPr>
            </w:pPr>
            <w:r w:rsidRPr="008D282C">
              <w:rPr>
                <w:rFonts w:ascii="Tahoma" w:hAnsi="Tahoma" w:cs="Tahoma"/>
                <w:sz w:val="20"/>
                <w:szCs w:val="20"/>
              </w:rPr>
              <w:t>1</w:t>
            </w:r>
            <w:r>
              <w:rPr>
                <w:rFonts w:ascii="Tahoma" w:hAnsi="Tahoma" w:cs="Tahoma"/>
                <w:sz w:val="20"/>
                <w:szCs w:val="20"/>
              </w:rPr>
              <w:t>5</w:t>
            </w:r>
            <w:r w:rsidRPr="008D282C">
              <w:rPr>
                <w:rFonts w:ascii="Tahoma" w:hAnsi="Tahoma" w:cs="Tahoma"/>
                <w:sz w:val="20"/>
                <w:szCs w:val="20"/>
              </w:rPr>
              <w:t>:</w:t>
            </w:r>
            <w:r w:rsidR="00087BA9">
              <w:rPr>
                <w:rFonts w:ascii="Tahoma" w:hAnsi="Tahoma" w:cs="Tahoma"/>
                <w:sz w:val="20"/>
                <w:szCs w:val="20"/>
              </w:rPr>
              <w:t>4</w:t>
            </w:r>
            <w:r>
              <w:rPr>
                <w:rFonts w:ascii="Tahoma" w:hAnsi="Tahoma" w:cs="Tahoma"/>
                <w:sz w:val="20"/>
                <w:szCs w:val="20"/>
              </w:rPr>
              <w:t>0</w:t>
            </w:r>
          </w:p>
        </w:tc>
        <w:tc>
          <w:tcPr>
            <w:tcW w:w="4487" w:type="dxa"/>
            <w:shd w:val="clear" w:color="auto" w:fill="auto"/>
          </w:tcPr>
          <w:p w:rsidR="0098492B" w:rsidRPr="008D282C" w:rsidRDefault="005E06F3" w:rsidP="0098492B">
            <w:pPr>
              <w:pStyle w:val="NoSpacing"/>
              <w:rPr>
                <w:rFonts w:ascii="Tahoma" w:hAnsi="Tahoma" w:cs="Tahoma"/>
                <w:color w:val="0000B0"/>
              </w:rPr>
            </w:pPr>
            <w:r w:rsidRPr="00AC5A2C">
              <w:rPr>
                <w:rFonts w:ascii="Tahoma" w:hAnsi="Tahoma" w:cs="Tahoma"/>
                <w:color w:val="2F5496" w:themeColor="accent5" w:themeShade="BF"/>
                <w:sz w:val="20"/>
                <w:szCs w:val="20"/>
              </w:rPr>
              <w:t>Multi-scale monitoring in the Irish National Soil Moisture Network: call for collaboration</w:t>
            </w:r>
          </w:p>
        </w:tc>
      </w:tr>
      <w:tr w:rsidR="0098492B" w:rsidRPr="008D282C" w:rsidTr="0060177B">
        <w:trPr>
          <w:trHeight w:val="264"/>
        </w:trPr>
        <w:tc>
          <w:tcPr>
            <w:tcW w:w="663" w:type="dxa"/>
            <w:shd w:val="clear" w:color="auto" w:fill="auto"/>
          </w:tcPr>
          <w:p w:rsidR="0098492B" w:rsidRPr="008D282C" w:rsidRDefault="0098492B" w:rsidP="0098492B">
            <w:pPr>
              <w:pStyle w:val="NoSpacing"/>
              <w:rPr>
                <w:rFonts w:ascii="Tahoma" w:hAnsi="Tahoma" w:cs="Tahoma"/>
                <w:sz w:val="20"/>
                <w:szCs w:val="20"/>
              </w:rPr>
            </w:pPr>
          </w:p>
        </w:tc>
        <w:tc>
          <w:tcPr>
            <w:tcW w:w="4487" w:type="dxa"/>
            <w:shd w:val="clear" w:color="auto" w:fill="auto"/>
          </w:tcPr>
          <w:p w:rsidR="0098492B" w:rsidRPr="008D282C" w:rsidRDefault="00087BA9" w:rsidP="0098492B">
            <w:pPr>
              <w:pStyle w:val="NoSpacing"/>
              <w:rPr>
                <w:rFonts w:ascii="Tahoma" w:hAnsi="Tahoma" w:cs="Tahoma"/>
              </w:rPr>
            </w:pPr>
            <w:r w:rsidRPr="00087BA9">
              <w:rPr>
                <w:rFonts w:ascii="Tahoma" w:hAnsi="Tahoma" w:cs="Tahoma"/>
                <w:sz w:val="18"/>
                <w:szCs w:val="18"/>
              </w:rPr>
              <w:t xml:space="preserve">Tamara Hochstrasser </w:t>
            </w:r>
            <w:r w:rsidR="0098492B" w:rsidRPr="008D282C">
              <w:rPr>
                <w:rFonts w:ascii="Tahoma" w:hAnsi="Tahoma" w:cs="Tahoma"/>
                <w:i/>
                <w:sz w:val="18"/>
                <w:szCs w:val="18"/>
              </w:rPr>
              <w:t>(</w:t>
            </w:r>
            <w:r w:rsidRPr="00087BA9">
              <w:rPr>
                <w:rFonts w:ascii="Tahoma" w:hAnsi="Tahoma" w:cs="Tahoma"/>
                <w:i/>
                <w:sz w:val="18"/>
                <w:szCs w:val="18"/>
              </w:rPr>
              <w:t>University College Dublin</w:t>
            </w:r>
            <w:r w:rsidR="0098492B" w:rsidRPr="008D282C">
              <w:rPr>
                <w:rFonts w:ascii="Tahoma" w:hAnsi="Tahoma" w:cs="Tahoma"/>
                <w:i/>
                <w:sz w:val="18"/>
                <w:szCs w:val="18"/>
              </w:rPr>
              <w:t>)</w:t>
            </w:r>
          </w:p>
        </w:tc>
      </w:tr>
      <w:tr w:rsidR="0098492B" w:rsidRPr="008D282C" w:rsidTr="0060177B">
        <w:trPr>
          <w:trHeight w:val="36"/>
        </w:trPr>
        <w:tc>
          <w:tcPr>
            <w:tcW w:w="663" w:type="dxa"/>
            <w:shd w:val="clear" w:color="auto" w:fill="auto"/>
          </w:tcPr>
          <w:p w:rsidR="0098492B" w:rsidRPr="008D282C" w:rsidRDefault="0098492B" w:rsidP="0098492B">
            <w:pPr>
              <w:pStyle w:val="NoSpacing"/>
              <w:rPr>
                <w:rFonts w:ascii="Tahoma" w:hAnsi="Tahoma" w:cs="Tahoma"/>
                <w:sz w:val="2"/>
                <w:szCs w:val="2"/>
              </w:rPr>
            </w:pPr>
          </w:p>
        </w:tc>
        <w:tc>
          <w:tcPr>
            <w:tcW w:w="4487" w:type="dxa"/>
            <w:shd w:val="clear" w:color="auto" w:fill="auto"/>
          </w:tcPr>
          <w:p w:rsidR="0098492B" w:rsidRPr="008D282C" w:rsidRDefault="0098492B" w:rsidP="0098492B">
            <w:pPr>
              <w:pStyle w:val="NoSpacing"/>
              <w:rPr>
                <w:rFonts w:ascii="Tahoma" w:hAnsi="Tahoma" w:cs="Tahoma"/>
                <w:sz w:val="2"/>
                <w:szCs w:val="2"/>
              </w:rPr>
            </w:pPr>
          </w:p>
        </w:tc>
      </w:tr>
      <w:tr w:rsidR="0098492B" w:rsidRPr="008D282C" w:rsidTr="0060177B">
        <w:trPr>
          <w:trHeight w:val="264"/>
        </w:trPr>
        <w:tc>
          <w:tcPr>
            <w:tcW w:w="663" w:type="dxa"/>
            <w:shd w:val="clear" w:color="auto" w:fill="auto"/>
          </w:tcPr>
          <w:p w:rsidR="0098492B" w:rsidRPr="008D282C" w:rsidRDefault="0098492B" w:rsidP="00087BA9">
            <w:pPr>
              <w:pStyle w:val="NoSpacing"/>
              <w:rPr>
                <w:rFonts w:ascii="Tahoma" w:hAnsi="Tahoma" w:cs="Tahoma"/>
                <w:sz w:val="20"/>
                <w:szCs w:val="20"/>
              </w:rPr>
            </w:pPr>
            <w:r>
              <w:rPr>
                <w:rFonts w:ascii="Tahoma" w:hAnsi="Tahoma" w:cs="Tahoma"/>
                <w:sz w:val="20"/>
                <w:szCs w:val="20"/>
              </w:rPr>
              <w:t>1</w:t>
            </w:r>
            <w:r w:rsidR="00087BA9">
              <w:rPr>
                <w:rFonts w:ascii="Tahoma" w:hAnsi="Tahoma" w:cs="Tahoma"/>
                <w:sz w:val="20"/>
                <w:szCs w:val="20"/>
              </w:rPr>
              <w:t>6</w:t>
            </w:r>
            <w:r>
              <w:rPr>
                <w:rFonts w:ascii="Tahoma" w:hAnsi="Tahoma" w:cs="Tahoma"/>
                <w:sz w:val="20"/>
                <w:szCs w:val="20"/>
              </w:rPr>
              <w:t>:</w:t>
            </w:r>
            <w:r w:rsidR="00087BA9">
              <w:rPr>
                <w:rFonts w:ascii="Tahoma" w:hAnsi="Tahoma" w:cs="Tahoma"/>
                <w:sz w:val="20"/>
                <w:szCs w:val="20"/>
              </w:rPr>
              <w:t>0</w:t>
            </w:r>
            <w:r>
              <w:rPr>
                <w:rFonts w:ascii="Tahoma" w:hAnsi="Tahoma" w:cs="Tahoma"/>
                <w:sz w:val="20"/>
                <w:szCs w:val="20"/>
              </w:rPr>
              <w:t>0</w:t>
            </w:r>
          </w:p>
        </w:tc>
        <w:tc>
          <w:tcPr>
            <w:tcW w:w="4487" w:type="dxa"/>
            <w:shd w:val="clear" w:color="auto" w:fill="auto"/>
          </w:tcPr>
          <w:p w:rsidR="0098492B" w:rsidRPr="008D282C" w:rsidRDefault="00087BA9" w:rsidP="0098492B">
            <w:pPr>
              <w:pStyle w:val="NoSpacing"/>
              <w:rPr>
                <w:rFonts w:ascii="Tahoma" w:hAnsi="Tahoma" w:cs="Tahoma"/>
                <w:color w:val="0000B0"/>
              </w:rPr>
            </w:pPr>
            <w:r w:rsidRPr="00AC5A2C">
              <w:rPr>
                <w:rFonts w:ascii="Tahoma" w:hAnsi="Tahoma" w:cs="Tahoma"/>
                <w:color w:val="2F5496" w:themeColor="accent5" w:themeShade="BF"/>
                <w:sz w:val="20"/>
                <w:szCs w:val="20"/>
              </w:rPr>
              <w:t>Automated Flood Frequency Analysis for Ireland</w:t>
            </w:r>
          </w:p>
        </w:tc>
      </w:tr>
      <w:tr w:rsidR="0098492B" w:rsidRPr="008D282C" w:rsidTr="0060177B">
        <w:trPr>
          <w:trHeight w:val="264"/>
        </w:trPr>
        <w:tc>
          <w:tcPr>
            <w:tcW w:w="663" w:type="dxa"/>
            <w:shd w:val="clear" w:color="auto" w:fill="auto"/>
          </w:tcPr>
          <w:p w:rsidR="0098492B" w:rsidRPr="008D282C" w:rsidRDefault="0098492B" w:rsidP="0098492B">
            <w:pPr>
              <w:pStyle w:val="NoSpacing"/>
              <w:rPr>
                <w:rFonts w:ascii="Tahoma" w:hAnsi="Tahoma" w:cs="Tahoma"/>
                <w:sz w:val="20"/>
                <w:szCs w:val="20"/>
              </w:rPr>
            </w:pPr>
          </w:p>
        </w:tc>
        <w:tc>
          <w:tcPr>
            <w:tcW w:w="4487" w:type="dxa"/>
            <w:shd w:val="clear" w:color="auto" w:fill="auto"/>
          </w:tcPr>
          <w:p w:rsidR="0098492B" w:rsidRPr="008D282C" w:rsidRDefault="00087BA9" w:rsidP="00087BA9">
            <w:pPr>
              <w:pStyle w:val="NoSpacing"/>
              <w:rPr>
                <w:rFonts w:ascii="Tahoma" w:hAnsi="Tahoma" w:cs="Tahoma"/>
                <w:sz w:val="18"/>
                <w:szCs w:val="18"/>
              </w:rPr>
            </w:pPr>
            <w:r w:rsidRPr="00087BA9">
              <w:rPr>
                <w:rFonts w:ascii="Tahoma" w:hAnsi="Tahoma" w:cs="Tahoma"/>
                <w:sz w:val="18"/>
                <w:szCs w:val="18"/>
              </w:rPr>
              <w:t xml:space="preserve">Oliver Nicholson </w:t>
            </w:r>
            <w:r w:rsidR="0098492B" w:rsidRPr="008D282C">
              <w:rPr>
                <w:rFonts w:ascii="Tahoma" w:hAnsi="Tahoma" w:cs="Tahoma"/>
                <w:i/>
                <w:sz w:val="18"/>
                <w:szCs w:val="18"/>
              </w:rPr>
              <w:t>(</w:t>
            </w:r>
            <w:r>
              <w:rPr>
                <w:rFonts w:ascii="Tahoma" w:hAnsi="Tahoma" w:cs="Tahoma"/>
                <w:i/>
                <w:sz w:val="18"/>
                <w:szCs w:val="18"/>
              </w:rPr>
              <w:t>Office of Public Works</w:t>
            </w:r>
            <w:r w:rsidR="0098492B" w:rsidRPr="008D282C">
              <w:rPr>
                <w:rFonts w:ascii="Tahoma" w:hAnsi="Tahoma" w:cs="Tahoma"/>
                <w:i/>
                <w:sz w:val="18"/>
                <w:szCs w:val="18"/>
              </w:rPr>
              <w:t>)</w:t>
            </w:r>
          </w:p>
        </w:tc>
      </w:tr>
      <w:tr w:rsidR="0098492B" w:rsidRPr="008D282C" w:rsidTr="0060177B">
        <w:trPr>
          <w:trHeight w:val="264"/>
        </w:trPr>
        <w:tc>
          <w:tcPr>
            <w:tcW w:w="663" w:type="dxa"/>
            <w:shd w:val="clear" w:color="auto" w:fill="auto"/>
          </w:tcPr>
          <w:p w:rsidR="0098492B" w:rsidRPr="008D282C" w:rsidRDefault="0098492B" w:rsidP="00087BA9">
            <w:pPr>
              <w:pStyle w:val="NoSpacing"/>
              <w:rPr>
                <w:rFonts w:ascii="Tahoma" w:hAnsi="Tahoma" w:cs="Tahoma"/>
                <w:sz w:val="20"/>
                <w:szCs w:val="20"/>
              </w:rPr>
            </w:pPr>
            <w:r>
              <w:rPr>
                <w:rFonts w:ascii="Tahoma" w:hAnsi="Tahoma" w:cs="Tahoma"/>
                <w:sz w:val="20"/>
                <w:szCs w:val="20"/>
              </w:rPr>
              <w:t>16:</w:t>
            </w:r>
            <w:r w:rsidR="00087BA9">
              <w:rPr>
                <w:rFonts w:ascii="Tahoma" w:hAnsi="Tahoma" w:cs="Tahoma"/>
                <w:sz w:val="20"/>
                <w:szCs w:val="20"/>
              </w:rPr>
              <w:t>2</w:t>
            </w:r>
            <w:r>
              <w:rPr>
                <w:rFonts w:ascii="Tahoma" w:hAnsi="Tahoma" w:cs="Tahoma"/>
                <w:sz w:val="20"/>
                <w:szCs w:val="20"/>
              </w:rPr>
              <w:t>0</w:t>
            </w:r>
          </w:p>
        </w:tc>
        <w:tc>
          <w:tcPr>
            <w:tcW w:w="4487" w:type="dxa"/>
            <w:shd w:val="clear" w:color="auto" w:fill="auto"/>
          </w:tcPr>
          <w:p w:rsidR="0098492B" w:rsidRPr="00E448A2" w:rsidRDefault="0098492B" w:rsidP="0098492B">
            <w:pPr>
              <w:pStyle w:val="NoSpacing"/>
              <w:rPr>
                <w:rFonts w:ascii="Tahoma" w:hAnsi="Tahoma" w:cs="Tahoma"/>
                <w:sz w:val="18"/>
                <w:szCs w:val="18"/>
              </w:rPr>
            </w:pPr>
            <w:r w:rsidRPr="008D282C">
              <w:rPr>
                <w:rFonts w:ascii="Tahoma" w:hAnsi="Tahoma" w:cs="Tahoma"/>
                <w:b/>
                <w:sz w:val="20"/>
                <w:szCs w:val="20"/>
              </w:rPr>
              <w:t>Discussion</w:t>
            </w:r>
            <w:r>
              <w:rPr>
                <w:rFonts w:ascii="Tahoma" w:hAnsi="Tahoma" w:cs="Tahoma"/>
                <w:b/>
                <w:sz w:val="20"/>
                <w:szCs w:val="20"/>
              </w:rPr>
              <w:t xml:space="preserve"> – Q&amp;A</w:t>
            </w:r>
          </w:p>
        </w:tc>
      </w:tr>
      <w:tr w:rsidR="0098492B" w:rsidRPr="00450DFA" w:rsidTr="0060177B">
        <w:trPr>
          <w:trHeight w:val="264"/>
        </w:trPr>
        <w:tc>
          <w:tcPr>
            <w:tcW w:w="663" w:type="dxa"/>
            <w:shd w:val="clear" w:color="auto" w:fill="auto"/>
          </w:tcPr>
          <w:p w:rsidR="0098492B" w:rsidRPr="00450DFA" w:rsidRDefault="0098492B" w:rsidP="0098492B">
            <w:pPr>
              <w:pStyle w:val="NoSpacing"/>
              <w:rPr>
                <w:rFonts w:ascii="Tahoma" w:hAnsi="Tahoma" w:cs="Tahoma"/>
                <w:sz w:val="2"/>
                <w:szCs w:val="2"/>
              </w:rPr>
            </w:pPr>
          </w:p>
        </w:tc>
        <w:tc>
          <w:tcPr>
            <w:tcW w:w="4487" w:type="dxa"/>
            <w:shd w:val="clear" w:color="auto" w:fill="auto"/>
          </w:tcPr>
          <w:p w:rsidR="0098492B" w:rsidRPr="00450DFA" w:rsidRDefault="0098492B" w:rsidP="0098492B">
            <w:pPr>
              <w:pStyle w:val="NoSpacing"/>
              <w:rPr>
                <w:rFonts w:ascii="Tahoma" w:hAnsi="Tahoma" w:cs="Tahoma"/>
                <w:b/>
                <w:sz w:val="2"/>
                <w:szCs w:val="2"/>
              </w:rPr>
            </w:pPr>
          </w:p>
        </w:tc>
      </w:tr>
      <w:tr w:rsidR="0098492B" w:rsidRPr="008D282C" w:rsidTr="0060177B">
        <w:trPr>
          <w:trHeight w:val="36"/>
        </w:trPr>
        <w:tc>
          <w:tcPr>
            <w:tcW w:w="663" w:type="dxa"/>
            <w:shd w:val="clear" w:color="auto" w:fill="auto"/>
          </w:tcPr>
          <w:p w:rsidR="0098492B" w:rsidRPr="008D282C" w:rsidRDefault="0098492B" w:rsidP="0098492B">
            <w:pPr>
              <w:pStyle w:val="NoSpacing"/>
              <w:rPr>
                <w:rFonts w:ascii="Tahoma" w:hAnsi="Tahoma" w:cs="Tahoma"/>
                <w:sz w:val="2"/>
                <w:szCs w:val="2"/>
              </w:rPr>
            </w:pPr>
          </w:p>
        </w:tc>
        <w:tc>
          <w:tcPr>
            <w:tcW w:w="4487" w:type="dxa"/>
            <w:shd w:val="clear" w:color="auto" w:fill="auto"/>
          </w:tcPr>
          <w:p w:rsidR="0098492B" w:rsidRPr="008D282C" w:rsidRDefault="0098492B" w:rsidP="0098492B">
            <w:pPr>
              <w:pStyle w:val="NoSpacing"/>
              <w:rPr>
                <w:rFonts w:ascii="Tahoma" w:hAnsi="Tahoma" w:cs="Tahoma"/>
                <w:sz w:val="2"/>
                <w:szCs w:val="2"/>
              </w:rPr>
            </w:pPr>
          </w:p>
        </w:tc>
      </w:tr>
      <w:tr w:rsidR="0098492B" w:rsidRPr="008D282C" w:rsidTr="0060177B">
        <w:trPr>
          <w:trHeight w:val="36"/>
        </w:trPr>
        <w:tc>
          <w:tcPr>
            <w:tcW w:w="663" w:type="dxa"/>
            <w:shd w:val="clear" w:color="auto" w:fill="auto"/>
          </w:tcPr>
          <w:p w:rsidR="0098492B" w:rsidRPr="008D282C" w:rsidRDefault="0098492B" w:rsidP="0098492B">
            <w:pPr>
              <w:pStyle w:val="NoSpacing"/>
              <w:rPr>
                <w:rFonts w:ascii="Tahoma" w:hAnsi="Tahoma" w:cs="Tahoma"/>
                <w:sz w:val="2"/>
                <w:szCs w:val="2"/>
              </w:rPr>
            </w:pPr>
          </w:p>
        </w:tc>
        <w:tc>
          <w:tcPr>
            <w:tcW w:w="4487" w:type="dxa"/>
            <w:shd w:val="clear" w:color="auto" w:fill="auto"/>
          </w:tcPr>
          <w:p w:rsidR="0098492B" w:rsidRPr="008D282C" w:rsidRDefault="0098492B" w:rsidP="0098492B">
            <w:pPr>
              <w:pStyle w:val="NoSpacing"/>
              <w:rPr>
                <w:rFonts w:ascii="Tahoma" w:hAnsi="Tahoma" w:cs="Tahoma"/>
                <w:sz w:val="2"/>
                <w:szCs w:val="2"/>
              </w:rPr>
            </w:pPr>
          </w:p>
        </w:tc>
      </w:tr>
      <w:tr w:rsidR="0098492B" w:rsidRPr="008D282C" w:rsidTr="0060177B">
        <w:trPr>
          <w:trHeight w:val="264"/>
        </w:trPr>
        <w:tc>
          <w:tcPr>
            <w:tcW w:w="663" w:type="dxa"/>
            <w:shd w:val="clear" w:color="auto" w:fill="auto"/>
          </w:tcPr>
          <w:p w:rsidR="0098492B" w:rsidRPr="008D282C" w:rsidRDefault="0098492B" w:rsidP="00087BA9">
            <w:pPr>
              <w:pStyle w:val="BalloonText"/>
              <w:rPr>
                <w:b/>
                <w:bCs/>
                <w:sz w:val="20"/>
                <w:szCs w:val="20"/>
                <w:lang w:val="en-GB"/>
              </w:rPr>
            </w:pPr>
            <w:r w:rsidRPr="008D282C">
              <w:rPr>
                <w:bCs/>
                <w:sz w:val="20"/>
                <w:szCs w:val="20"/>
                <w:lang w:val="en-GB"/>
              </w:rPr>
              <w:t>1</w:t>
            </w:r>
            <w:r w:rsidR="00087BA9">
              <w:rPr>
                <w:bCs/>
                <w:sz w:val="20"/>
                <w:szCs w:val="20"/>
                <w:lang w:val="en-GB"/>
              </w:rPr>
              <w:t>6</w:t>
            </w:r>
            <w:r w:rsidRPr="008D282C">
              <w:rPr>
                <w:bCs/>
                <w:sz w:val="20"/>
                <w:szCs w:val="20"/>
                <w:lang w:val="en-GB"/>
              </w:rPr>
              <w:t>:</w:t>
            </w:r>
            <w:r w:rsidR="00087BA9">
              <w:rPr>
                <w:bCs/>
                <w:sz w:val="20"/>
                <w:szCs w:val="20"/>
                <w:lang w:val="en-GB"/>
              </w:rPr>
              <w:t>3</w:t>
            </w:r>
            <w:r>
              <w:rPr>
                <w:bCs/>
                <w:sz w:val="20"/>
                <w:szCs w:val="20"/>
                <w:lang w:val="en-GB"/>
              </w:rPr>
              <w:t>0</w:t>
            </w:r>
          </w:p>
        </w:tc>
        <w:tc>
          <w:tcPr>
            <w:tcW w:w="4487" w:type="dxa"/>
            <w:shd w:val="clear" w:color="auto" w:fill="auto"/>
          </w:tcPr>
          <w:p w:rsidR="0098492B" w:rsidRPr="00782675" w:rsidRDefault="0098492B" w:rsidP="0098492B">
            <w:pPr>
              <w:pStyle w:val="NoSpacing"/>
              <w:rPr>
                <w:rFonts w:ascii="Tahoma" w:hAnsi="Tahoma" w:cs="Tahoma"/>
                <w:b/>
                <w:sz w:val="20"/>
                <w:szCs w:val="20"/>
              </w:rPr>
            </w:pPr>
            <w:r w:rsidRPr="008D282C">
              <w:rPr>
                <w:rFonts w:ascii="Tahoma" w:hAnsi="Tahoma" w:cs="Tahoma"/>
                <w:b/>
                <w:sz w:val="20"/>
                <w:szCs w:val="20"/>
              </w:rPr>
              <w:t>Close</w:t>
            </w:r>
          </w:p>
        </w:tc>
      </w:tr>
    </w:tbl>
    <w:p w:rsidR="00DF0650" w:rsidRPr="00155048" w:rsidRDefault="00DF0650" w:rsidP="00DF0650">
      <w:pPr>
        <w:pStyle w:val="Heading8"/>
        <w:jc w:val="left"/>
        <w:rPr>
          <w:rFonts w:ascii="Tahoma" w:hAnsi="Tahoma" w:cs="Tahoma"/>
          <w:color w:val="0000B0"/>
          <w:sz w:val="16"/>
          <w:szCs w:val="16"/>
        </w:rPr>
      </w:pPr>
    </w:p>
    <w:p w:rsidR="0094529E" w:rsidRPr="0080282F" w:rsidRDefault="0094529E" w:rsidP="0094529E">
      <w:pPr>
        <w:widowControl w:val="0"/>
        <w:shd w:val="clear" w:color="auto" w:fill="D9D9D9"/>
        <w:spacing w:after="0" w:line="300" w:lineRule="exact"/>
        <w:jc w:val="both"/>
        <w:rPr>
          <w:rFonts w:ascii="Tahoma" w:hAnsi="Tahoma" w:cs="DejaVu Sans Condensed"/>
          <w:b/>
          <w:bCs/>
          <w:color w:val="D9D9D9"/>
          <w:sz w:val="20"/>
          <w:szCs w:val="20"/>
          <w:lang w:val="en-GB"/>
        </w:rPr>
      </w:pPr>
      <w:r w:rsidRPr="00065775">
        <w:rPr>
          <w:rFonts w:ascii="Tahoma" w:hAnsi="Tahoma" w:cs="DejaVu Sans Condensed"/>
          <w:b/>
          <w:bCs/>
          <w:color w:val="000080"/>
          <w:sz w:val="20"/>
          <w:szCs w:val="20"/>
          <w:lang w:val="en-GB"/>
        </w:rPr>
        <w:t>Registration / Further Information</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r w:rsidRPr="0080282F">
        <w:rPr>
          <w:rFonts w:ascii="Tahoma" w:hAnsi="Tahoma" w:cs="DejaVu Sans Condensed"/>
          <w:b/>
          <w:bCs/>
          <w:color w:val="D9D9D9"/>
          <w:sz w:val="20"/>
          <w:szCs w:val="20"/>
          <w:lang w:val="en-GB"/>
        </w:rPr>
        <w:t>.</w:t>
      </w:r>
    </w:p>
    <w:p w:rsidR="00074A84" w:rsidRPr="00EC41FC" w:rsidRDefault="00074A84" w:rsidP="00074A84">
      <w:pPr>
        <w:widowControl w:val="0"/>
        <w:tabs>
          <w:tab w:val="right" w:pos="4535"/>
        </w:tabs>
        <w:spacing w:after="0" w:line="300" w:lineRule="exact"/>
        <w:jc w:val="both"/>
        <w:rPr>
          <w:rFonts w:ascii="Tahoma" w:hAnsi="Tahoma" w:cs="Tahoma"/>
          <w:b/>
          <w:bCs/>
          <w:color w:val="336600"/>
          <w:sz w:val="19"/>
          <w:szCs w:val="19"/>
          <w:lang w:val="en-GB"/>
        </w:rPr>
      </w:pPr>
      <w:r w:rsidRPr="00EC41FC">
        <w:rPr>
          <w:rFonts w:ascii="Tahoma" w:hAnsi="Tahoma" w:cs="Tahoma"/>
          <w:sz w:val="19"/>
          <w:szCs w:val="19"/>
          <w:lang w:val="en-GB"/>
        </w:rPr>
        <w:t>To register to attend the conference or to request further information, please complete the registration form and return (with payment to confirm a booking) to:</w:t>
      </w:r>
    </w:p>
    <w:p w:rsidR="00074A84" w:rsidRPr="00EC41FC" w:rsidRDefault="00074A84" w:rsidP="00074A84">
      <w:pPr>
        <w:widowControl w:val="0"/>
        <w:spacing w:after="0" w:line="300" w:lineRule="exact"/>
        <w:jc w:val="both"/>
        <w:rPr>
          <w:rFonts w:ascii="Tahoma" w:hAnsi="Tahoma" w:cs="Tahoma"/>
          <w:sz w:val="19"/>
          <w:szCs w:val="19"/>
          <w:lang w:val="en-GB"/>
        </w:rPr>
      </w:pPr>
      <w:r w:rsidRPr="00EC41FC">
        <w:rPr>
          <w:rFonts w:ascii="Tahoma" w:hAnsi="Tahoma" w:cs="Tahoma"/>
          <w:b/>
          <w:bCs/>
          <w:color w:val="1F3864"/>
          <w:sz w:val="19"/>
          <w:szCs w:val="19"/>
          <w:lang w:val="en-GB"/>
        </w:rPr>
        <w:t>Contact:</w:t>
      </w:r>
      <w:r w:rsidRPr="00EC41FC">
        <w:rPr>
          <w:rFonts w:ascii="Tahoma" w:hAnsi="Tahoma" w:cs="Tahoma"/>
          <w:b/>
          <w:bCs/>
          <w:color w:val="336600"/>
          <w:sz w:val="19"/>
          <w:szCs w:val="19"/>
          <w:lang w:val="en-GB"/>
        </w:rPr>
        <w:tab/>
      </w:r>
      <w:r>
        <w:rPr>
          <w:rFonts w:ascii="Tahoma" w:hAnsi="Tahoma" w:cs="Tahoma"/>
          <w:sz w:val="19"/>
          <w:szCs w:val="19"/>
          <w:lang w:val="en-GB"/>
        </w:rPr>
        <w:t>IHP/ICID Secretariat</w:t>
      </w:r>
      <w:r w:rsidRPr="00EC41FC">
        <w:rPr>
          <w:rFonts w:ascii="Tahoma" w:hAnsi="Tahoma" w:cs="Tahoma"/>
          <w:sz w:val="19"/>
          <w:szCs w:val="19"/>
          <w:lang w:val="en-GB"/>
        </w:rPr>
        <w:t>,</w:t>
      </w:r>
    </w:p>
    <w:p w:rsidR="00074A84" w:rsidRPr="00EC41FC" w:rsidRDefault="00074A84" w:rsidP="00074A84">
      <w:pPr>
        <w:widowControl w:val="0"/>
        <w:spacing w:after="0" w:line="300" w:lineRule="exact"/>
        <w:ind w:left="720" w:firstLine="720"/>
        <w:jc w:val="both"/>
        <w:rPr>
          <w:rFonts w:ascii="Tahoma" w:hAnsi="Tahoma" w:cs="Tahoma"/>
          <w:sz w:val="19"/>
          <w:szCs w:val="19"/>
          <w:lang w:val="en-GB"/>
        </w:rPr>
      </w:pPr>
      <w:r w:rsidRPr="00EC41FC">
        <w:rPr>
          <w:rFonts w:ascii="Tahoma" w:hAnsi="Tahoma" w:cs="Tahoma"/>
          <w:sz w:val="19"/>
          <w:szCs w:val="19"/>
          <w:lang w:val="en-GB"/>
        </w:rPr>
        <w:t>Office of Public Works, Head Office,</w:t>
      </w:r>
    </w:p>
    <w:p w:rsidR="00074A84" w:rsidRPr="00EC41FC" w:rsidRDefault="00074A84" w:rsidP="00074A84">
      <w:pPr>
        <w:widowControl w:val="0"/>
        <w:spacing w:after="0" w:line="300" w:lineRule="exact"/>
        <w:jc w:val="both"/>
        <w:rPr>
          <w:rFonts w:ascii="Tahoma" w:hAnsi="Tahoma" w:cs="Tahoma"/>
          <w:sz w:val="19"/>
          <w:szCs w:val="19"/>
          <w:lang w:val="en-GB"/>
        </w:rPr>
      </w:pPr>
      <w:r w:rsidRPr="00EC41FC">
        <w:rPr>
          <w:rFonts w:ascii="Tahoma" w:hAnsi="Tahoma" w:cs="Tahoma"/>
          <w:sz w:val="19"/>
          <w:szCs w:val="19"/>
          <w:lang w:val="en-GB"/>
        </w:rPr>
        <w:tab/>
      </w:r>
      <w:r w:rsidRPr="00EC41FC">
        <w:rPr>
          <w:rFonts w:ascii="Tahoma" w:hAnsi="Tahoma" w:cs="Tahoma"/>
          <w:sz w:val="19"/>
          <w:szCs w:val="19"/>
          <w:lang w:val="en-GB"/>
        </w:rPr>
        <w:tab/>
        <w:t>Trim,</w:t>
      </w:r>
      <w:r>
        <w:rPr>
          <w:rFonts w:ascii="Tahoma" w:hAnsi="Tahoma" w:cs="Tahoma"/>
          <w:sz w:val="19"/>
          <w:szCs w:val="19"/>
          <w:lang w:val="en-GB"/>
        </w:rPr>
        <w:t xml:space="preserve"> </w:t>
      </w:r>
      <w:r w:rsidRPr="00EC41FC">
        <w:rPr>
          <w:rFonts w:ascii="Tahoma" w:hAnsi="Tahoma" w:cs="Tahoma"/>
          <w:sz w:val="19"/>
          <w:szCs w:val="19"/>
          <w:lang w:val="en-GB"/>
        </w:rPr>
        <w:t xml:space="preserve">Co. </w:t>
      </w:r>
      <w:smartTag w:uri="urn:schemas-microsoft-com:office:smarttags" w:element="country-region">
        <w:smartTag w:uri="urn:schemas-microsoft-com:office:smarttags" w:element="country-region">
          <w:r w:rsidRPr="00EC41FC">
            <w:rPr>
              <w:rFonts w:ascii="Tahoma" w:hAnsi="Tahoma" w:cs="Tahoma"/>
              <w:sz w:val="19"/>
              <w:szCs w:val="19"/>
              <w:lang w:val="en-GB"/>
            </w:rPr>
            <w:t>Meath</w:t>
          </w:r>
        </w:smartTag>
        <w:r w:rsidRPr="00EC41FC">
          <w:rPr>
            <w:rFonts w:ascii="Tahoma" w:hAnsi="Tahoma" w:cs="Tahoma"/>
            <w:sz w:val="19"/>
            <w:szCs w:val="19"/>
            <w:lang w:val="en-GB"/>
          </w:rPr>
          <w:t xml:space="preserve">, </w:t>
        </w:r>
        <w:smartTag w:uri="urn:schemas-microsoft-com:office:smarttags" w:element="country-region">
          <w:r w:rsidRPr="00EC41FC">
            <w:rPr>
              <w:rFonts w:ascii="Tahoma" w:hAnsi="Tahoma" w:cs="Tahoma"/>
              <w:sz w:val="19"/>
              <w:szCs w:val="19"/>
              <w:lang w:val="en-GB"/>
            </w:rPr>
            <w:t>Ireland</w:t>
          </w:r>
        </w:smartTag>
      </w:smartTag>
      <w:r w:rsidRPr="00EC41FC">
        <w:rPr>
          <w:rFonts w:ascii="Tahoma" w:hAnsi="Tahoma" w:cs="Tahoma"/>
          <w:sz w:val="19"/>
          <w:szCs w:val="19"/>
          <w:lang w:val="en-GB"/>
        </w:rPr>
        <w:t>.</w:t>
      </w:r>
    </w:p>
    <w:p w:rsidR="00074A84" w:rsidRPr="00EC41FC" w:rsidRDefault="00074A84" w:rsidP="00074A84">
      <w:pPr>
        <w:widowControl w:val="0"/>
        <w:spacing w:after="0" w:line="300" w:lineRule="exact"/>
        <w:jc w:val="both"/>
        <w:rPr>
          <w:rFonts w:ascii="Tahoma" w:hAnsi="Tahoma" w:cs="Tahoma"/>
          <w:sz w:val="19"/>
          <w:szCs w:val="19"/>
          <w:lang w:val="en-GB"/>
        </w:rPr>
      </w:pPr>
      <w:r w:rsidRPr="00EC41FC">
        <w:rPr>
          <w:rFonts w:ascii="Tahoma" w:hAnsi="Tahoma" w:cs="Tahoma"/>
          <w:b/>
          <w:bCs/>
          <w:color w:val="1F3864"/>
          <w:sz w:val="19"/>
          <w:szCs w:val="19"/>
          <w:lang w:val="en-GB"/>
        </w:rPr>
        <w:t>Tel:</w:t>
      </w:r>
      <w:r w:rsidRPr="00EC41FC">
        <w:rPr>
          <w:rFonts w:ascii="Tahoma" w:hAnsi="Tahoma" w:cs="Tahoma"/>
          <w:b/>
          <w:bCs/>
          <w:color w:val="336600"/>
          <w:sz w:val="19"/>
          <w:szCs w:val="19"/>
          <w:lang w:val="en-GB"/>
        </w:rPr>
        <w:t xml:space="preserve"> </w:t>
      </w:r>
      <w:r w:rsidR="004363F4" w:rsidRPr="004363F4">
        <w:rPr>
          <w:rFonts w:ascii="Tahoma" w:hAnsi="Tahoma" w:cs="Tahoma"/>
          <w:sz w:val="19"/>
          <w:szCs w:val="19"/>
          <w:lang w:val="en-GB"/>
        </w:rPr>
        <w:t>(046) 942 2472</w:t>
      </w:r>
    </w:p>
    <w:p w:rsidR="00074A84" w:rsidRPr="00EC41FC" w:rsidRDefault="00074A84" w:rsidP="00074A84">
      <w:pPr>
        <w:spacing w:after="0" w:line="300" w:lineRule="exact"/>
        <w:rPr>
          <w:rFonts w:ascii="Tahoma" w:hAnsi="Tahoma" w:cs="Tahoma"/>
          <w:b/>
          <w:bCs/>
          <w:color w:val="336600"/>
          <w:sz w:val="19"/>
          <w:szCs w:val="19"/>
          <w:lang w:val="fr-FR"/>
        </w:rPr>
      </w:pPr>
      <w:r w:rsidRPr="00EC41FC">
        <w:rPr>
          <w:rFonts w:ascii="Tahoma" w:hAnsi="Tahoma" w:cs="Tahoma"/>
          <w:b/>
          <w:bCs/>
          <w:color w:val="1F3864"/>
          <w:sz w:val="19"/>
          <w:szCs w:val="19"/>
          <w:lang w:val="fr-FR"/>
        </w:rPr>
        <w:t>E-mail:</w:t>
      </w:r>
      <w:r w:rsidRPr="00EC41FC">
        <w:rPr>
          <w:rFonts w:ascii="Tahoma" w:hAnsi="Tahoma" w:cs="Tahoma"/>
          <w:b/>
          <w:bCs/>
          <w:color w:val="336600"/>
          <w:sz w:val="19"/>
          <w:szCs w:val="19"/>
          <w:lang w:val="fr-FR"/>
        </w:rPr>
        <w:t xml:space="preserve"> </w:t>
      </w:r>
      <w:r>
        <w:rPr>
          <w:rFonts w:ascii="Tahoma" w:hAnsi="Tahoma" w:cs="Tahoma"/>
          <w:bCs/>
          <w:sz w:val="19"/>
          <w:szCs w:val="19"/>
          <w:u w:val="single"/>
          <w:lang w:val="fr-FR"/>
        </w:rPr>
        <w:t>nhc</w:t>
      </w:r>
      <w:r w:rsidRPr="00EC41FC">
        <w:rPr>
          <w:rFonts w:ascii="Tahoma" w:hAnsi="Tahoma" w:cs="Tahoma"/>
          <w:bCs/>
          <w:sz w:val="19"/>
          <w:szCs w:val="19"/>
          <w:u w:val="single"/>
          <w:lang w:val="fr-FR"/>
        </w:rPr>
        <w:t>@opw.ie</w:t>
      </w:r>
    </w:p>
    <w:p w:rsidR="00074A84" w:rsidRPr="0094529E" w:rsidRDefault="00074A84" w:rsidP="00074A84">
      <w:pPr>
        <w:rPr>
          <w:sz w:val="20"/>
          <w:szCs w:val="20"/>
        </w:rPr>
      </w:pPr>
      <w:r w:rsidRPr="00EC41FC">
        <w:rPr>
          <w:rFonts w:ascii="Tahoma" w:hAnsi="Tahoma" w:cs="Tahoma"/>
          <w:bCs/>
          <w:sz w:val="20"/>
          <w:szCs w:val="20"/>
          <w:lang w:val="en-GB" w:eastAsia="zh-CN"/>
        </w:rPr>
        <w:t xml:space="preserve">All payments to be made by Electronic Fund Transfer (EFT) </w:t>
      </w:r>
      <w:r w:rsidRPr="00EC41FC">
        <w:rPr>
          <w:rFonts w:ascii="Tahoma" w:hAnsi="Tahoma" w:cs="Tahoma"/>
          <w:bCs/>
          <w:sz w:val="20"/>
          <w:szCs w:val="20"/>
          <w:lang w:val="en-GB" w:eastAsia="zh-CN"/>
        </w:rPr>
        <w:br/>
        <w:t>BIC - DABAIE2D</w:t>
      </w:r>
      <w:r w:rsidRPr="00EC41FC">
        <w:rPr>
          <w:rFonts w:ascii="Tahoma" w:hAnsi="Tahoma" w:cs="Tahoma"/>
          <w:bCs/>
          <w:sz w:val="20"/>
          <w:szCs w:val="20"/>
          <w:lang w:val="en-GB" w:eastAsia="zh-CN"/>
        </w:rPr>
        <w:br/>
        <w:t>IBAN - IE91DABA95167890052841</w:t>
      </w:r>
      <w:r w:rsidRPr="00EC41FC">
        <w:rPr>
          <w:rFonts w:ascii="Tahoma" w:hAnsi="Tahoma" w:cs="Tahoma"/>
          <w:bCs/>
          <w:sz w:val="20"/>
          <w:szCs w:val="20"/>
          <w:lang w:val="en-GB" w:eastAsia="zh-CN"/>
        </w:rPr>
        <w:br/>
        <w:t xml:space="preserve">Please send remittance to </w:t>
      </w:r>
      <w:hyperlink r:id="rId13" w:history="1">
        <w:r w:rsidRPr="00EC41FC">
          <w:rPr>
            <w:rStyle w:val="Hyperlink"/>
            <w:rFonts w:ascii="Tahoma" w:hAnsi="Tahoma" w:cs="Tahoma"/>
            <w:bCs/>
            <w:sz w:val="20"/>
            <w:szCs w:val="20"/>
            <w:lang w:val="en-GB" w:eastAsia="zh-CN"/>
          </w:rPr>
          <w:t>receipts@opw.ie</w:t>
        </w:r>
      </w:hyperlink>
      <w:r w:rsidRPr="00EC41FC">
        <w:rPr>
          <w:rFonts w:ascii="Tahoma" w:hAnsi="Tahoma" w:cs="Tahoma"/>
          <w:bCs/>
          <w:sz w:val="20"/>
          <w:szCs w:val="20"/>
          <w:lang w:val="en-GB" w:eastAsia="zh-CN"/>
        </w:rPr>
        <w:t xml:space="preserve"> and reference the National Hydrology Conference</w:t>
      </w:r>
      <w:r w:rsidRPr="00B510B7">
        <w:rPr>
          <w:bCs/>
          <w:sz w:val="20"/>
          <w:szCs w:val="20"/>
          <w:lang w:val="en-GB" w:eastAsia="zh-CN"/>
        </w:rPr>
        <w:t>.</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5228"/>
      </w:tblGrid>
      <w:tr w:rsidR="00074A84" w:rsidRPr="0080282F" w:rsidTr="00433DEA">
        <w:trPr>
          <w:trHeight w:val="647"/>
        </w:trPr>
        <w:tc>
          <w:tcPr>
            <w:tcW w:w="5248" w:type="dxa"/>
            <w:tcBorders>
              <w:top w:val="single" w:sz="4" w:space="0" w:color="auto"/>
            </w:tcBorders>
          </w:tcPr>
          <w:p w:rsidR="00074A84" w:rsidRPr="0080282F" w:rsidRDefault="00074A84" w:rsidP="00433DEA">
            <w:pPr>
              <w:pStyle w:val="Heading5"/>
              <w:spacing w:after="70" w:line="300" w:lineRule="exact"/>
              <w:jc w:val="center"/>
              <w:rPr>
                <w:rFonts w:ascii="Tahoma" w:hAnsi="Tahoma" w:cs="Eras Medium ITC"/>
                <w:i w:val="0"/>
                <w:iCs w:val="0"/>
                <w:color w:val="003366"/>
                <w:sz w:val="24"/>
                <w:szCs w:val="24"/>
                <w:lang w:val="en-GB"/>
              </w:rPr>
            </w:pPr>
            <w:r w:rsidRPr="0080282F">
              <w:rPr>
                <w:rFonts w:ascii="Tahoma" w:hAnsi="Tahoma" w:cs="Eras Medium ITC"/>
                <w:i w:val="0"/>
                <w:iCs w:val="0"/>
                <w:color w:val="003366"/>
                <w:sz w:val="24"/>
                <w:szCs w:val="24"/>
                <w:lang w:val="en-GB"/>
              </w:rPr>
              <w:t>Registration Form</w:t>
            </w:r>
          </w:p>
        </w:tc>
      </w:tr>
      <w:tr w:rsidR="00074A84" w:rsidRPr="0080282F" w:rsidTr="00433DEA">
        <w:trPr>
          <w:trHeight w:val="355"/>
        </w:trPr>
        <w:tc>
          <w:tcPr>
            <w:tcW w:w="5248" w:type="dxa"/>
          </w:tcPr>
          <w:p w:rsidR="00074A84" w:rsidRPr="0080282F" w:rsidRDefault="00074A84" w:rsidP="00433DEA">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Name: </w:t>
            </w:r>
            <w:bookmarkStart w:id="0" w:name="Text15"/>
            <w:r w:rsidRPr="0080282F">
              <w:rPr>
                <w:rFonts w:ascii="Tahoma" w:hAnsi="Tahoma" w:cs="Eras Medium ITC"/>
                <w:color w:val="1F3864"/>
                <w:sz w:val="20"/>
                <w:szCs w:val="20"/>
                <w:lang w:val="en-GB"/>
              </w:rPr>
              <w:fldChar w:fldCharType="begin">
                <w:ffData>
                  <w:name w:val="Text15"/>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bookmarkStart w:id="1" w:name="_GoBack"/>
            <w:bookmarkEnd w:id="1"/>
            <w:r>
              <w:t xml:space="preserve">                 </w:t>
            </w:r>
            <w:r w:rsidRPr="0080282F">
              <w:rPr>
                <w:rFonts w:ascii="Tahoma" w:hAnsi="Tahoma" w:cs="Eras Medium ITC"/>
                <w:color w:val="1F3864"/>
                <w:sz w:val="20"/>
                <w:szCs w:val="20"/>
                <w:lang w:val="en-GB"/>
              </w:rPr>
              <w:fldChar w:fldCharType="end"/>
            </w:r>
            <w:bookmarkEnd w:id="0"/>
          </w:p>
        </w:tc>
      </w:tr>
      <w:tr w:rsidR="00074A84" w:rsidRPr="0080282F" w:rsidTr="00433DEA">
        <w:trPr>
          <w:trHeight w:val="368"/>
        </w:trPr>
        <w:tc>
          <w:tcPr>
            <w:tcW w:w="5248" w:type="dxa"/>
          </w:tcPr>
          <w:p w:rsidR="00074A84" w:rsidRPr="0080282F" w:rsidRDefault="00074A84" w:rsidP="00433DEA">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Job Title: </w:t>
            </w:r>
            <w:bookmarkStart w:id="2" w:name="Text2"/>
            <w:r w:rsidRPr="0080282F">
              <w:rPr>
                <w:rFonts w:ascii="Tahoma" w:hAnsi="Tahoma" w:cs="Eras Medium ITC"/>
                <w:color w:val="1F3864"/>
                <w:sz w:val="20"/>
                <w:szCs w:val="20"/>
                <w:lang w:val="en-GB"/>
              </w:rPr>
              <w:fldChar w:fldCharType="begin">
                <w:ffData>
                  <w:name w:val="Text2"/>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2"/>
          </w:p>
        </w:tc>
      </w:tr>
      <w:tr w:rsidR="00074A84" w:rsidRPr="0080282F" w:rsidTr="00433DEA">
        <w:trPr>
          <w:trHeight w:val="355"/>
        </w:trPr>
        <w:tc>
          <w:tcPr>
            <w:tcW w:w="5248" w:type="dxa"/>
          </w:tcPr>
          <w:p w:rsidR="00074A84" w:rsidRPr="0080282F" w:rsidRDefault="00074A84" w:rsidP="00433DEA">
            <w:pPr>
              <w:widowControl w:val="0"/>
              <w:spacing w:after="40" w:line="300" w:lineRule="exact"/>
              <w:rPr>
                <w:rFonts w:ascii="Tahoma" w:hAnsi="Tahoma" w:cs="Eras Medium ITC"/>
                <w:b/>
                <w:bCs/>
                <w:color w:val="1F3864"/>
                <w:sz w:val="20"/>
                <w:szCs w:val="20"/>
                <w:lang w:val="en-GB"/>
              </w:rPr>
            </w:pPr>
            <w:r w:rsidRPr="0080282F">
              <w:rPr>
                <w:rFonts w:ascii="Tahoma" w:hAnsi="Tahoma" w:cs="Eras Medium ITC"/>
                <w:b/>
                <w:bCs/>
                <w:color w:val="1F3864"/>
                <w:sz w:val="20"/>
                <w:szCs w:val="20"/>
                <w:lang w:val="en-GB"/>
              </w:rPr>
              <w:t xml:space="preserve">Organisation: </w:t>
            </w:r>
            <w:bookmarkStart w:id="3" w:name="Text3"/>
            <w:r w:rsidRPr="0080282F">
              <w:rPr>
                <w:rFonts w:ascii="Tahoma" w:hAnsi="Tahoma" w:cs="Eras Medium ITC"/>
                <w:color w:val="1F3864"/>
                <w:sz w:val="20"/>
                <w:szCs w:val="20"/>
                <w:lang w:val="en-GB"/>
              </w:rPr>
              <w:fldChar w:fldCharType="begin">
                <w:ffData>
                  <w:name w:val="Text3"/>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3"/>
          </w:p>
        </w:tc>
      </w:tr>
      <w:tr w:rsidR="00074A84" w:rsidRPr="0080282F" w:rsidTr="00433DEA">
        <w:trPr>
          <w:trHeight w:val="355"/>
        </w:trPr>
        <w:tc>
          <w:tcPr>
            <w:tcW w:w="5248" w:type="dxa"/>
          </w:tcPr>
          <w:p w:rsidR="00074A84" w:rsidRPr="0080282F" w:rsidRDefault="00074A84" w:rsidP="00433DEA">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Address: </w:t>
            </w:r>
            <w:bookmarkStart w:id="4" w:name="Text4"/>
            <w:r w:rsidRPr="0080282F">
              <w:rPr>
                <w:rFonts w:ascii="Tahoma" w:hAnsi="Tahoma" w:cs="Eras Medium ITC"/>
                <w:color w:val="1F3864"/>
                <w:sz w:val="20"/>
                <w:szCs w:val="20"/>
                <w:lang w:val="en-GB"/>
              </w:rPr>
              <w:fldChar w:fldCharType="begin">
                <w:ffData>
                  <w:name w:val="Text4"/>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4"/>
          </w:p>
        </w:tc>
      </w:tr>
      <w:bookmarkStart w:id="5" w:name="Text10"/>
      <w:tr w:rsidR="00074A84" w:rsidRPr="0080282F" w:rsidTr="00433DEA">
        <w:trPr>
          <w:trHeight w:val="368"/>
        </w:trPr>
        <w:tc>
          <w:tcPr>
            <w:tcW w:w="5248" w:type="dxa"/>
          </w:tcPr>
          <w:p w:rsidR="00074A84" w:rsidRPr="0080282F" w:rsidRDefault="00074A84" w:rsidP="00433DEA">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fldChar w:fldCharType="begin">
                <w:ffData>
                  <w:name w:val="Text10"/>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5"/>
          </w:p>
        </w:tc>
      </w:tr>
      <w:bookmarkStart w:id="6" w:name="Text11"/>
      <w:tr w:rsidR="00074A84" w:rsidRPr="0080282F" w:rsidTr="00433DEA">
        <w:trPr>
          <w:trHeight w:val="355"/>
        </w:trPr>
        <w:tc>
          <w:tcPr>
            <w:tcW w:w="5248" w:type="dxa"/>
          </w:tcPr>
          <w:p w:rsidR="00074A84" w:rsidRPr="0080282F" w:rsidRDefault="00074A84" w:rsidP="00433DEA">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fldChar w:fldCharType="begin">
                <w:ffData>
                  <w:name w:val="Text11"/>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6"/>
          </w:p>
        </w:tc>
      </w:tr>
      <w:bookmarkStart w:id="7" w:name="Text12"/>
      <w:tr w:rsidR="00074A84" w:rsidRPr="0080282F" w:rsidTr="00433DEA">
        <w:trPr>
          <w:trHeight w:val="355"/>
        </w:trPr>
        <w:tc>
          <w:tcPr>
            <w:tcW w:w="5248" w:type="dxa"/>
          </w:tcPr>
          <w:p w:rsidR="00074A84" w:rsidRPr="0080282F" w:rsidRDefault="00074A84" w:rsidP="00433DEA">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lastRenderedPageBreak/>
              <w:fldChar w:fldCharType="begin">
                <w:ffData>
                  <w:name w:val="Text12"/>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7"/>
          </w:p>
        </w:tc>
      </w:tr>
      <w:tr w:rsidR="00074A84" w:rsidRPr="0080282F" w:rsidTr="00433DEA">
        <w:trPr>
          <w:trHeight w:val="368"/>
        </w:trPr>
        <w:tc>
          <w:tcPr>
            <w:tcW w:w="5248" w:type="dxa"/>
          </w:tcPr>
          <w:p w:rsidR="00074A84" w:rsidRPr="0080282F" w:rsidRDefault="00074A84" w:rsidP="00433DEA">
            <w:pPr>
              <w:pStyle w:val="BodyText"/>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Purchase Order No. (if applicable):</w:t>
            </w:r>
            <w:bookmarkStart w:id="8" w:name="Text5"/>
            <w:r w:rsidRPr="0080282F">
              <w:rPr>
                <w:rFonts w:ascii="Tahoma" w:hAnsi="Tahoma" w:cs="Eras Medium ITC"/>
                <w:color w:val="1F3864"/>
                <w:sz w:val="20"/>
                <w:szCs w:val="20"/>
                <w:lang w:val="en-GB"/>
              </w:rPr>
              <w:fldChar w:fldCharType="begin">
                <w:ffData>
                  <w:name w:val="Text5"/>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8"/>
          </w:p>
        </w:tc>
      </w:tr>
      <w:tr w:rsidR="00074A84" w:rsidRPr="0080282F" w:rsidTr="00433DEA">
        <w:trPr>
          <w:trHeight w:val="355"/>
        </w:trPr>
        <w:tc>
          <w:tcPr>
            <w:tcW w:w="5248" w:type="dxa"/>
          </w:tcPr>
          <w:p w:rsidR="00074A84" w:rsidRPr="0080282F" w:rsidRDefault="00074A84" w:rsidP="00433DEA">
            <w:pPr>
              <w:pStyle w:val="BodyText"/>
              <w:spacing w:after="40" w:line="300" w:lineRule="exact"/>
              <w:rPr>
                <w:rFonts w:ascii="Tahoma" w:hAnsi="Tahoma" w:cs="Eras Medium ITC"/>
                <w:b/>
                <w:bCs/>
                <w:color w:val="1F3864"/>
                <w:sz w:val="20"/>
                <w:szCs w:val="20"/>
                <w:lang w:val="en-GB"/>
              </w:rPr>
            </w:pPr>
            <w:r w:rsidRPr="0080282F">
              <w:rPr>
                <w:rFonts w:ascii="Tahoma" w:hAnsi="Tahoma" w:cs="Eras Medium ITC"/>
                <w:b/>
                <w:bCs/>
                <w:color w:val="1F3864"/>
                <w:sz w:val="20"/>
                <w:szCs w:val="20"/>
                <w:lang w:val="en-GB"/>
              </w:rPr>
              <w:t>Tel:</w:t>
            </w:r>
            <w:r w:rsidRPr="0080282F">
              <w:rPr>
                <w:rFonts w:ascii="Tahoma" w:hAnsi="Tahoma" w:cs="Eras Medium ITC"/>
                <w:color w:val="1F3864"/>
                <w:sz w:val="20"/>
                <w:szCs w:val="20"/>
                <w:lang w:val="en-GB"/>
              </w:rPr>
              <w:t xml:space="preserve"> </w:t>
            </w:r>
            <w:r w:rsidRPr="0080282F">
              <w:rPr>
                <w:rFonts w:ascii="Tahoma" w:hAnsi="Tahoma" w:cs="Eras Medium ITC"/>
                <w:color w:val="1F3864"/>
                <w:sz w:val="20"/>
                <w:szCs w:val="20"/>
                <w:lang w:val="en-GB"/>
              </w:rPr>
              <w:fldChar w:fldCharType="begin">
                <w:ffData>
                  <w:name w:val="Text7"/>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r w:rsidRPr="0080282F">
              <w:rPr>
                <w:rFonts w:ascii="Tahoma" w:hAnsi="Tahoma" w:cs="Eras Medium ITC"/>
                <w:b/>
                <w:bCs/>
                <w:color w:val="1F3864"/>
                <w:sz w:val="20"/>
                <w:szCs w:val="20"/>
                <w:lang w:val="en-GB"/>
              </w:rPr>
              <w:t xml:space="preserve"> </w:t>
            </w:r>
            <w:r w:rsidRPr="0080282F">
              <w:rPr>
                <w:rFonts w:ascii="Tahoma" w:hAnsi="Tahoma" w:cs="Eras Medium ITC"/>
                <w:color w:val="1F3864"/>
                <w:sz w:val="20"/>
                <w:szCs w:val="20"/>
                <w:lang w:val="en-GB"/>
              </w:rPr>
              <w:t xml:space="preserve">     </w:t>
            </w:r>
            <w:r w:rsidRPr="0080282F">
              <w:rPr>
                <w:rFonts w:ascii="Tahoma" w:hAnsi="Tahoma" w:cs="Eras Medium ITC"/>
                <w:color w:val="1F3864"/>
                <w:sz w:val="20"/>
                <w:szCs w:val="20"/>
                <w:lang w:val="en-GB"/>
              </w:rPr>
              <w:tab/>
            </w:r>
            <w:r w:rsidRPr="0080282F">
              <w:rPr>
                <w:rFonts w:ascii="Tahoma" w:hAnsi="Tahoma" w:cs="Eras Medium ITC"/>
                <w:color w:val="1F3864"/>
                <w:sz w:val="20"/>
                <w:szCs w:val="20"/>
                <w:lang w:val="en-GB"/>
              </w:rPr>
              <w:tab/>
            </w:r>
            <w:r w:rsidRPr="0080282F">
              <w:rPr>
                <w:rFonts w:ascii="Tahoma" w:hAnsi="Tahoma" w:cs="Eras Medium ITC"/>
                <w:b/>
                <w:bCs/>
                <w:color w:val="1F3864"/>
                <w:sz w:val="20"/>
                <w:szCs w:val="20"/>
                <w:lang w:val="en-GB"/>
              </w:rPr>
              <w:t>Fax:</w:t>
            </w:r>
            <w:r w:rsidRPr="0080282F">
              <w:rPr>
                <w:rFonts w:ascii="Tahoma" w:hAnsi="Tahoma" w:cs="Eras Medium ITC"/>
                <w:color w:val="1F3864"/>
                <w:sz w:val="20"/>
                <w:szCs w:val="20"/>
                <w:lang w:val="en-GB"/>
              </w:rPr>
              <w:t xml:space="preserve"> </w:t>
            </w:r>
            <w:bookmarkStart w:id="9" w:name="Text7"/>
            <w:r w:rsidRPr="0080282F">
              <w:rPr>
                <w:rFonts w:ascii="Tahoma" w:hAnsi="Tahoma" w:cs="Eras Medium ITC"/>
                <w:color w:val="1F3864"/>
                <w:sz w:val="20"/>
                <w:szCs w:val="20"/>
                <w:lang w:val="en-GB"/>
              </w:rPr>
              <w:fldChar w:fldCharType="begin">
                <w:ffData>
                  <w:name w:val="Text7"/>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9"/>
          </w:p>
        </w:tc>
      </w:tr>
      <w:tr w:rsidR="00074A84" w:rsidRPr="0080282F" w:rsidTr="00433DEA">
        <w:trPr>
          <w:trHeight w:val="368"/>
        </w:trPr>
        <w:tc>
          <w:tcPr>
            <w:tcW w:w="5248" w:type="dxa"/>
          </w:tcPr>
          <w:p w:rsidR="00074A84" w:rsidRPr="0080282F" w:rsidRDefault="00074A84" w:rsidP="00433DEA">
            <w:pPr>
              <w:widowControl w:val="0"/>
              <w:spacing w:after="40" w:line="300" w:lineRule="exact"/>
              <w:rPr>
                <w:rFonts w:ascii="Tahoma" w:hAnsi="Tahoma" w:cs="Eras Medium ITC"/>
                <w:sz w:val="20"/>
                <w:szCs w:val="20"/>
                <w:lang w:val="en-GB"/>
              </w:rPr>
            </w:pPr>
            <w:r w:rsidRPr="0080282F">
              <w:rPr>
                <w:rFonts w:ascii="Tahoma" w:hAnsi="Tahoma" w:cs="Eras Medium ITC"/>
                <w:b/>
                <w:bCs/>
                <w:color w:val="1F3864"/>
                <w:sz w:val="20"/>
                <w:szCs w:val="20"/>
                <w:lang w:val="en-GB"/>
              </w:rPr>
              <w:t>E-mail:</w:t>
            </w:r>
            <w:r w:rsidRPr="0080282F">
              <w:rPr>
                <w:rFonts w:ascii="Tahoma" w:hAnsi="Tahoma" w:cs="Eras Medium ITC"/>
                <w:b/>
                <w:bCs/>
                <w:color w:val="336600"/>
                <w:sz w:val="20"/>
                <w:szCs w:val="20"/>
                <w:lang w:val="en-GB"/>
              </w:rPr>
              <w:t xml:space="preserve"> </w:t>
            </w:r>
            <w:bookmarkStart w:id="10" w:name="Text8"/>
            <w:r w:rsidRPr="0080282F">
              <w:rPr>
                <w:rFonts w:ascii="Tahoma" w:hAnsi="Tahoma" w:cs="Eras Medium ITC"/>
                <w:sz w:val="20"/>
                <w:szCs w:val="20"/>
                <w:lang w:val="en-GB"/>
              </w:rPr>
              <w:fldChar w:fldCharType="begin">
                <w:ffData>
                  <w:name w:val="Text8"/>
                  <w:enabled/>
                  <w:calcOnExit w:val="0"/>
                  <w:textInput/>
                </w:ffData>
              </w:fldChar>
            </w:r>
            <w:r w:rsidRPr="0080282F">
              <w:rPr>
                <w:rFonts w:ascii="Tahoma" w:hAnsi="Tahoma" w:cs="Eras Medium ITC"/>
                <w:sz w:val="20"/>
                <w:szCs w:val="20"/>
                <w:lang w:val="en-GB"/>
              </w:rPr>
              <w:instrText xml:space="preserve"> FORMTEXT </w:instrText>
            </w:r>
            <w:r w:rsidRPr="0080282F">
              <w:rPr>
                <w:rFonts w:ascii="Tahoma" w:hAnsi="Tahoma" w:cs="Eras Medium ITC"/>
                <w:sz w:val="20"/>
                <w:szCs w:val="20"/>
                <w:lang w:val="en-GB"/>
              </w:rPr>
            </w:r>
            <w:r w:rsidRPr="0080282F">
              <w:rPr>
                <w:rFonts w:ascii="Tahoma" w:hAnsi="Tahoma" w:cs="Eras Medium ITC"/>
                <w:sz w:val="20"/>
                <w:szCs w:val="20"/>
                <w:lang w:val="en-GB"/>
              </w:rPr>
              <w:fldChar w:fldCharType="separate"/>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sz w:val="20"/>
                <w:szCs w:val="20"/>
                <w:lang w:val="en-GB"/>
              </w:rPr>
              <w:fldChar w:fldCharType="end"/>
            </w:r>
            <w:bookmarkEnd w:id="10"/>
          </w:p>
        </w:tc>
      </w:tr>
    </w:tbl>
    <w:p w:rsidR="00074A84" w:rsidRDefault="00074A84" w:rsidP="00074A84"/>
    <w:p w:rsidR="001E49AF" w:rsidRDefault="001E49AF" w:rsidP="00074A84">
      <w:pPr>
        <w:widowControl w:val="0"/>
        <w:tabs>
          <w:tab w:val="right" w:pos="4535"/>
        </w:tabs>
        <w:spacing w:after="0" w:line="300" w:lineRule="exact"/>
        <w:jc w:val="both"/>
      </w:pPr>
    </w:p>
    <w:sectPr w:rsidR="001E49AF" w:rsidSect="00B9735E">
      <w:pgSz w:w="11906" w:h="16838"/>
      <w:pgMar w:top="357" w:right="363" w:bottom="363" w:left="357" w:header="709" w:footer="709"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660" w:rsidRDefault="00474660">
      <w:pPr>
        <w:spacing w:after="0" w:line="240" w:lineRule="auto"/>
      </w:pPr>
      <w:r>
        <w:separator/>
      </w:r>
    </w:p>
  </w:endnote>
  <w:endnote w:type="continuationSeparator" w:id="0">
    <w:p w:rsidR="00474660" w:rsidRDefault="00474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erpetua">
    <w:altName w:val="Gentium Basic"/>
    <w:charset w:val="00"/>
    <w:family w:val="roman"/>
    <w:pitch w:val="variable"/>
    <w:sig w:usb0="00000003" w:usb1="00000000" w:usb2="00000000" w:usb3="00000000" w:csb0="00000001" w:csb1="00000000"/>
  </w:font>
  <w:font w:name="Eras Medium ITC">
    <w:altName w:val="Lucida Sans Unicode"/>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ras Demi ITC">
    <w:charset w:val="00"/>
    <w:family w:val="swiss"/>
    <w:pitch w:val="variable"/>
    <w:sig w:usb0="00000003" w:usb1="00000000" w:usb2="00000000" w:usb3="00000000" w:csb0="00000001" w:csb1="00000000"/>
  </w:font>
  <w:font w:name="DejaVu Sans Condensed">
    <w:panose1 w:val="020B0606030804020204"/>
    <w:charset w:val="00"/>
    <w:family w:val="swiss"/>
    <w:pitch w:val="variable"/>
    <w:sig w:usb0="E7002EFF" w:usb1="D200FDFF" w:usb2="0A246029" w:usb3="00000000" w:csb0="000001FF" w:csb1="00000000"/>
  </w:font>
  <w:font w:name="DejaVu Sans">
    <w:panose1 w:val="020B0603030804020204"/>
    <w:charset w:val="00"/>
    <w:family w:val="swiss"/>
    <w:pitch w:val="variable"/>
    <w:sig w:usb0="E7002EFF" w:usb1="D200FDFF" w:usb2="0A246029" w:usb3="00000000" w:csb0="000001FF" w:csb1="00000000"/>
  </w:font>
  <w:font w:name="TT10A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660" w:rsidRDefault="00474660">
      <w:pPr>
        <w:spacing w:after="0" w:line="240" w:lineRule="auto"/>
      </w:pPr>
      <w:r>
        <w:separator/>
      </w:r>
    </w:p>
  </w:footnote>
  <w:footnote w:type="continuationSeparator" w:id="0">
    <w:p w:rsidR="00474660" w:rsidRDefault="004746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47E7DB2"/>
    <w:lvl w:ilvl="0">
      <w:numFmt w:val="bullet"/>
      <w:lvlText w:val="*"/>
      <w:lvlJc w:val="left"/>
    </w:lvl>
  </w:abstractNum>
  <w:abstractNum w:abstractNumId="1" w15:restartNumberingAfterBreak="0">
    <w:nsid w:val="6CBB11E4"/>
    <w:multiLevelType w:val="hybridMultilevel"/>
    <w:tmpl w:val="F9C493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566"/>
        <w:lvlJc w:val="left"/>
        <w:rPr>
          <w:rFonts w:ascii="Symbol" w:hAnsi="Symbol" w:hint="default"/>
          <w:sz w:val="20"/>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131078" w:nlCheck="1" w:checkStyle="0"/>
  <w:activeWritingStyle w:appName="MSWord" w:lang="en-IE" w:vendorID="64" w:dllVersion="131078" w:nlCheck="1" w:checkStyle="1"/>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Tfq8UwNbIJjDHJ/k7xUyEQ9VJ7DKx6EJBYIj7JHqsa5o67ZsZQRYEWKYzOboGUD5gb0+LNXiiP/T0kZd9oc4Lw==" w:salt="rd5OG0l7iFl8h51eyvGhb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725"/>
    <w:rsid w:val="00013333"/>
    <w:rsid w:val="000271F0"/>
    <w:rsid w:val="0003265F"/>
    <w:rsid w:val="000441FF"/>
    <w:rsid w:val="000526E1"/>
    <w:rsid w:val="0005542C"/>
    <w:rsid w:val="00065775"/>
    <w:rsid w:val="00074A84"/>
    <w:rsid w:val="000777A0"/>
    <w:rsid w:val="00087BA9"/>
    <w:rsid w:val="00090634"/>
    <w:rsid w:val="00093BDC"/>
    <w:rsid w:val="000965A6"/>
    <w:rsid w:val="000A6597"/>
    <w:rsid w:val="000B6FDC"/>
    <w:rsid w:val="000D16C0"/>
    <w:rsid w:val="000E0CD9"/>
    <w:rsid w:val="000E18D4"/>
    <w:rsid w:val="0011058A"/>
    <w:rsid w:val="0011487F"/>
    <w:rsid w:val="001157ED"/>
    <w:rsid w:val="0012661F"/>
    <w:rsid w:val="0014249D"/>
    <w:rsid w:val="00144EA2"/>
    <w:rsid w:val="00154956"/>
    <w:rsid w:val="00155048"/>
    <w:rsid w:val="00156BAC"/>
    <w:rsid w:val="00163397"/>
    <w:rsid w:val="001643B5"/>
    <w:rsid w:val="001829F6"/>
    <w:rsid w:val="001A2127"/>
    <w:rsid w:val="001B4167"/>
    <w:rsid w:val="001B6739"/>
    <w:rsid w:val="001C6966"/>
    <w:rsid w:val="001D754B"/>
    <w:rsid w:val="001E49AF"/>
    <w:rsid w:val="001F6BAD"/>
    <w:rsid w:val="001F7731"/>
    <w:rsid w:val="00225D6C"/>
    <w:rsid w:val="00244C01"/>
    <w:rsid w:val="0027768E"/>
    <w:rsid w:val="0028491B"/>
    <w:rsid w:val="00291B14"/>
    <w:rsid w:val="0029749A"/>
    <w:rsid w:val="002B1991"/>
    <w:rsid w:val="002B2237"/>
    <w:rsid w:val="002D0D82"/>
    <w:rsid w:val="002D73FF"/>
    <w:rsid w:val="002F2AD7"/>
    <w:rsid w:val="002F7CAD"/>
    <w:rsid w:val="003025F6"/>
    <w:rsid w:val="0030388F"/>
    <w:rsid w:val="00307134"/>
    <w:rsid w:val="00320275"/>
    <w:rsid w:val="00365578"/>
    <w:rsid w:val="00371493"/>
    <w:rsid w:val="00376902"/>
    <w:rsid w:val="00376CA8"/>
    <w:rsid w:val="003822D1"/>
    <w:rsid w:val="003A2197"/>
    <w:rsid w:val="003B2BED"/>
    <w:rsid w:val="003B7296"/>
    <w:rsid w:val="003D0C5D"/>
    <w:rsid w:val="003F6470"/>
    <w:rsid w:val="00400371"/>
    <w:rsid w:val="00414F6E"/>
    <w:rsid w:val="0042538E"/>
    <w:rsid w:val="004363F4"/>
    <w:rsid w:val="00436BB3"/>
    <w:rsid w:val="0044475D"/>
    <w:rsid w:val="00445E13"/>
    <w:rsid w:val="00450DFA"/>
    <w:rsid w:val="00461296"/>
    <w:rsid w:val="00465F79"/>
    <w:rsid w:val="00474660"/>
    <w:rsid w:val="00477644"/>
    <w:rsid w:val="004A1564"/>
    <w:rsid w:val="004E1BFA"/>
    <w:rsid w:val="005169AB"/>
    <w:rsid w:val="0052710F"/>
    <w:rsid w:val="00554BB1"/>
    <w:rsid w:val="00572BF9"/>
    <w:rsid w:val="00572D27"/>
    <w:rsid w:val="0058066C"/>
    <w:rsid w:val="00590629"/>
    <w:rsid w:val="005B2B32"/>
    <w:rsid w:val="005C08A3"/>
    <w:rsid w:val="005D72D3"/>
    <w:rsid w:val="005E04EF"/>
    <w:rsid w:val="005E06F3"/>
    <w:rsid w:val="005E1B04"/>
    <w:rsid w:val="005E2100"/>
    <w:rsid w:val="005E2C48"/>
    <w:rsid w:val="00623E5D"/>
    <w:rsid w:val="00625324"/>
    <w:rsid w:val="006354E8"/>
    <w:rsid w:val="00651AE9"/>
    <w:rsid w:val="00671C47"/>
    <w:rsid w:val="006819B8"/>
    <w:rsid w:val="00691188"/>
    <w:rsid w:val="00696CD6"/>
    <w:rsid w:val="006A3682"/>
    <w:rsid w:val="006A3D63"/>
    <w:rsid w:val="006B0958"/>
    <w:rsid w:val="006B6435"/>
    <w:rsid w:val="006E2F50"/>
    <w:rsid w:val="006E4E5A"/>
    <w:rsid w:val="007052E6"/>
    <w:rsid w:val="00707F46"/>
    <w:rsid w:val="00721397"/>
    <w:rsid w:val="00731FF1"/>
    <w:rsid w:val="00732D8E"/>
    <w:rsid w:val="00736725"/>
    <w:rsid w:val="00737200"/>
    <w:rsid w:val="007460C8"/>
    <w:rsid w:val="00750F8E"/>
    <w:rsid w:val="007518AE"/>
    <w:rsid w:val="0076097B"/>
    <w:rsid w:val="00787C26"/>
    <w:rsid w:val="007B062B"/>
    <w:rsid w:val="007C1B8C"/>
    <w:rsid w:val="007D24A5"/>
    <w:rsid w:val="007E2B4E"/>
    <w:rsid w:val="007F2E72"/>
    <w:rsid w:val="007F3BCF"/>
    <w:rsid w:val="007F61CC"/>
    <w:rsid w:val="00800DF2"/>
    <w:rsid w:val="0080282F"/>
    <w:rsid w:val="00816692"/>
    <w:rsid w:val="008439BE"/>
    <w:rsid w:val="008516B1"/>
    <w:rsid w:val="00865416"/>
    <w:rsid w:val="00870F83"/>
    <w:rsid w:val="00872C46"/>
    <w:rsid w:val="00874476"/>
    <w:rsid w:val="00890E02"/>
    <w:rsid w:val="00892C4D"/>
    <w:rsid w:val="008A18B8"/>
    <w:rsid w:val="008A69B9"/>
    <w:rsid w:val="008B63CB"/>
    <w:rsid w:val="008B7639"/>
    <w:rsid w:val="008D21D9"/>
    <w:rsid w:val="008E3D3A"/>
    <w:rsid w:val="008F66E1"/>
    <w:rsid w:val="00903297"/>
    <w:rsid w:val="00904498"/>
    <w:rsid w:val="00916E15"/>
    <w:rsid w:val="00925F48"/>
    <w:rsid w:val="009445DA"/>
    <w:rsid w:val="0094529E"/>
    <w:rsid w:val="009574FD"/>
    <w:rsid w:val="009648C4"/>
    <w:rsid w:val="00965583"/>
    <w:rsid w:val="0096791F"/>
    <w:rsid w:val="0097098C"/>
    <w:rsid w:val="00983F9D"/>
    <w:rsid w:val="0098461B"/>
    <w:rsid w:val="0098492B"/>
    <w:rsid w:val="00990BA5"/>
    <w:rsid w:val="00993C2F"/>
    <w:rsid w:val="009A3108"/>
    <w:rsid w:val="009B3F68"/>
    <w:rsid w:val="009E7A92"/>
    <w:rsid w:val="00A034EF"/>
    <w:rsid w:val="00A05ECF"/>
    <w:rsid w:val="00A257FD"/>
    <w:rsid w:val="00A40416"/>
    <w:rsid w:val="00A55A32"/>
    <w:rsid w:val="00A630DD"/>
    <w:rsid w:val="00A63FB0"/>
    <w:rsid w:val="00A9126C"/>
    <w:rsid w:val="00AA58CF"/>
    <w:rsid w:val="00AB258B"/>
    <w:rsid w:val="00AC0306"/>
    <w:rsid w:val="00AC1444"/>
    <w:rsid w:val="00AC2A87"/>
    <w:rsid w:val="00AC2E8A"/>
    <w:rsid w:val="00AC5A2C"/>
    <w:rsid w:val="00AD68D8"/>
    <w:rsid w:val="00AE01F6"/>
    <w:rsid w:val="00AE5ACE"/>
    <w:rsid w:val="00AF43CC"/>
    <w:rsid w:val="00AF7F80"/>
    <w:rsid w:val="00B02C51"/>
    <w:rsid w:val="00B06042"/>
    <w:rsid w:val="00B07066"/>
    <w:rsid w:val="00B10BD3"/>
    <w:rsid w:val="00B131BE"/>
    <w:rsid w:val="00B14DD6"/>
    <w:rsid w:val="00B44C10"/>
    <w:rsid w:val="00B510B7"/>
    <w:rsid w:val="00B51DC5"/>
    <w:rsid w:val="00B55B29"/>
    <w:rsid w:val="00B717C3"/>
    <w:rsid w:val="00B9735E"/>
    <w:rsid w:val="00BA7462"/>
    <w:rsid w:val="00BB617E"/>
    <w:rsid w:val="00BD2BBF"/>
    <w:rsid w:val="00BE5477"/>
    <w:rsid w:val="00BF2038"/>
    <w:rsid w:val="00C001CB"/>
    <w:rsid w:val="00C239BD"/>
    <w:rsid w:val="00C267F8"/>
    <w:rsid w:val="00C41022"/>
    <w:rsid w:val="00C53BD1"/>
    <w:rsid w:val="00C90848"/>
    <w:rsid w:val="00C90F8A"/>
    <w:rsid w:val="00C91690"/>
    <w:rsid w:val="00C94DCA"/>
    <w:rsid w:val="00C97775"/>
    <w:rsid w:val="00CA65FE"/>
    <w:rsid w:val="00CB1FA5"/>
    <w:rsid w:val="00CB7FD4"/>
    <w:rsid w:val="00CC1140"/>
    <w:rsid w:val="00CC5263"/>
    <w:rsid w:val="00CC71FE"/>
    <w:rsid w:val="00CD6FAB"/>
    <w:rsid w:val="00CE4950"/>
    <w:rsid w:val="00CF7AC3"/>
    <w:rsid w:val="00D060A5"/>
    <w:rsid w:val="00D31B3F"/>
    <w:rsid w:val="00D31CAE"/>
    <w:rsid w:val="00D32C2A"/>
    <w:rsid w:val="00D5071E"/>
    <w:rsid w:val="00D5444A"/>
    <w:rsid w:val="00D54BB2"/>
    <w:rsid w:val="00D56AB2"/>
    <w:rsid w:val="00D7217B"/>
    <w:rsid w:val="00D721C8"/>
    <w:rsid w:val="00D74DE6"/>
    <w:rsid w:val="00D85EC0"/>
    <w:rsid w:val="00D85F0C"/>
    <w:rsid w:val="00DA1915"/>
    <w:rsid w:val="00DB50A9"/>
    <w:rsid w:val="00DC6DCE"/>
    <w:rsid w:val="00DD4E00"/>
    <w:rsid w:val="00DD7AC8"/>
    <w:rsid w:val="00DF0650"/>
    <w:rsid w:val="00DF10FF"/>
    <w:rsid w:val="00DF26BC"/>
    <w:rsid w:val="00DF654B"/>
    <w:rsid w:val="00E16053"/>
    <w:rsid w:val="00E173DC"/>
    <w:rsid w:val="00E21E96"/>
    <w:rsid w:val="00E25C46"/>
    <w:rsid w:val="00E34A13"/>
    <w:rsid w:val="00E448A2"/>
    <w:rsid w:val="00E51A55"/>
    <w:rsid w:val="00E54D4F"/>
    <w:rsid w:val="00E73D6C"/>
    <w:rsid w:val="00E76B5E"/>
    <w:rsid w:val="00E95BAB"/>
    <w:rsid w:val="00EA51D6"/>
    <w:rsid w:val="00EB0BD3"/>
    <w:rsid w:val="00EC22E5"/>
    <w:rsid w:val="00EC41FC"/>
    <w:rsid w:val="00EC5D4D"/>
    <w:rsid w:val="00ED2374"/>
    <w:rsid w:val="00ED6B43"/>
    <w:rsid w:val="00EE612F"/>
    <w:rsid w:val="00EE6570"/>
    <w:rsid w:val="00EF5C17"/>
    <w:rsid w:val="00F02C44"/>
    <w:rsid w:val="00F35B5F"/>
    <w:rsid w:val="00F57901"/>
    <w:rsid w:val="00F779A5"/>
    <w:rsid w:val="00FB40C3"/>
    <w:rsid w:val="00FD1C35"/>
    <w:rsid w:val="00FF17C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hapeDefaults>
    <o:shapedefaults v:ext="edit" spidmax="1026"/>
    <o:shapelayout v:ext="edit">
      <o:idmap v:ext="edit" data="1"/>
    </o:shapelayout>
  </w:shapeDefaults>
  <w:decimalSymbol w:val="."/>
  <w:listSeparator w:val=","/>
  <w14:defaultImageDpi w14:val="0"/>
  <w15:docId w15:val="{51C27ED1-12B5-4572-BB2C-CAFDB2A27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iPriority="0" w:unhideWhenUsed="1"/>
    <w:lsdException w:name="Table Grid" w:uiPriority="3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lang w:eastAsia="en-US"/>
    </w:rPr>
  </w:style>
  <w:style w:type="paragraph" w:styleId="Heading1">
    <w:name w:val="heading 1"/>
    <w:basedOn w:val="Normal"/>
    <w:link w:val="Heading1Char"/>
    <w:uiPriority w:val="99"/>
    <w:qFormat/>
    <w:pPr>
      <w:widowControl w:val="0"/>
      <w:overflowPunct w:val="0"/>
      <w:autoSpaceDE w:val="0"/>
      <w:autoSpaceDN w:val="0"/>
      <w:adjustRightInd w:val="0"/>
      <w:spacing w:after="0" w:line="273" w:lineRule="auto"/>
      <w:outlineLvl w:val="0"/>
    </w:pPr>
    <w:rPr>
      <w:rFonts w:ascii="Perpetua" w:eastAsia="Times New Roman" w:hAnsi="Perpetua" w:cs="Perpetua"/>
      <w:i/>
      <w:iCs/>
      <w:color w:val="000000"/>
      <w:kern w:val="28"/>
      <w:sz w:val="63"/>
      <w:szCs w:val="63"/>
      <w:lang w:eastAsia="en-IE"/>
    </w:rPr>
  </w:style>
  <w:style w:type="paragraph" w:styleId="Heading2">
    <w:name w:val="heading 2"/>
    <w:basedOn w:val="Normal"/>
    <w:link w:val="Heading2Char"/>
    <w:uiPriority w:val="99"/>
    <w:qFormat/>
    <w:pPr>
      <w:widowControl w:val="0"/>
      <w:overflowPunct w:val="0"/>
      <w:autoSpaceDE w:val="0"/>
      <w:autoSpaceDN w:val="0"/>
      <w:adjustRightInd w:val="0"/>
      <w:spacing w:after="0" w:line="273" w:lineRule="auto"/>
      <w:outlineLvl w:val="1"/>
    </w:pPr>
    <w:rPr>
      <w:rFonts w:ascii="Perpetua" w:eastAsia="Times New Roman" w:hAnsi="Perpetua" w:cs="Perpetua"/>
      <w:b/>
      <w:bCs/>
      <w:color w:val="000000"/>
      <w:kern w:val="28"/>
      <w:sz w:val="56"/>
      <w:szCs w:val="56"/>
      <w:lang w:eastAsia="en-IE"/>
    </w:rPr>
  </w:style>
  <w:style w:type="paragraph" w:styleId="Heading3">
    <w:name w:val="heading 3"/>
    <w:basedOn w:val="Normal"/>
    <w:next w:val="Normal"/>
    <w:link w:val="Heading3Char"/>
    <w:uiPriority w:val="99"/>
    <w:qFormat/>
    <w:pPr>
      <w:keepNext/>
      <w:widowControl w:val="0"/>
      <w:spacing w:after="100"/>
      <w:jc w:val="both"/>
      <w:outlineLvl w:val="2"/>
    </w:pPr>
    <w:rPr>
      <w:rFonts w:ascii="Eras Medium ITC" w:hAnsi="Eras Medium ITC"/>
      <w:b/>
      <w:bCs/>
      <w:color w:val="336600"/>
      <w:lang w:val="en-GB"/>
    </w:rPr>
  </w:style>
  <w:style w:type="paragraph" w:styleId="Heading4">
    <w:name w:val="heading 4"/>
    <w:basedOn w:val="Normal"/>
    <w:next w:val="Normal"/>
    <w:link w:val="Heading4Char"/>
    <w:uiPriority w:val="99"/>
    <w:qFormat/>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9"/>
    <w:qFormat/>
    <w:pPr>
      <w:spacing w:before="240" w:after="60"/>
      <w:outlineLvl w:val="4"/>
    </w:pPr>
    <w:rPr>
      <w:rFonts w:eastAsia="Times New Roman"/>
      <w:b/>
      <w:bCs/>
      <w:i/>
      <w:iCs/>
      <w:sz w:val="26"/>
      <w:szCs w:val="26"/>
    </w:rPr>
  </w:style>
  <w:style w:type="paragraph" w:styleId="Heading6">
    <w:name w:val="heading 6"/>
    <w:basedOn w:val="Normal"/>
    <w:link w:val="Heading6Char"/>
    <w:uiPriority w:val="99"/>
    <w:qFormat/>
    <w:pPr>
      <w:widowControl w:val="0"/>
      <w:overflowPunct w:val="0"/>
      <w:autoSpaceDE w:val="0"/>
      <w:autoSpaceDN w:val="0"/>
      <w:adjustRightInd w:val="0"/>
      <w:spacing w:after="0" w:line="273" w:lineRule="auto"/>
      <w:outlineLvl w:val="5"/>
    </w:pPr>
    <w:rPr>
      <w:rFonts w:ascii="Perpetua" w:eastAsia="Times New Roman" w:hAnsi="Perpetua" w:cs="Perpetua"/>
      <w:color w:val="000000"/>
      <w:kern w:val="28"/>
      <w:sz w:val="45"/>
      <w:szCs w:val="45"/>
      <w:lang w:eastAsia="en-IE"/>
    </w:rPr>
  </w:style>
  <w:style w:type="paragraph" w:styleId="Heading7">
    <w:name w:val="heading 7"/>
    <w:basedOn w:val="Normal"/>
    <w:next w:val="Normal"/>
    <w:link w:val="Heading7Char"/>
    <w:uiPriority w:val="99"/>
    <w:qFormat/>
    <w:pPr>
      <w:keepNext/>
      <w:widowControl w:val="0"/>
      <w:spacing w:after="0" w:line="240" w:lineRule="auto"/>
      <w:jc w:val="center"/>
      <w:outlineLvl w:val="6"/>
    </w:pPr>
    <w:rPr>
      <w:rFonts w:ascii="Candara" w:hAnsi="Candara"/>
      <w:b/>
      <w:bCs/>
      <w:color w:val="003300"/>
      <w:sz w:val="36"/>
      <w:szCs w:val="44"/>
    </w:rPr>
  </w:style>
  <w:style w:type="paragraph" w:styleId="Heading8">
    <w:name w:val="heading 8"/>
    <w:basedOn w:val="Normal"/>
    <w:next w:val="Normal"/>
    <w:link w:val="Heading8Char"/>
    <w:uiPriority w:val="99"/>
    <w:qFormat/>
    <w:pPr>
      <w:keepNext/>
      <w:widowControl w:val="0"/>
      <w:spacing w:after="0" w:line="240" w:lineRule="auto"/>
      <w:jc w:val="center"/>
      <w:outlineLvl w:val="7"/>
    </w:pPr>
    <w:rPr>
      <w:rFonts w:ascii="Candara" w:hAnsi="Candara"/>
      <w:b/>
      <w:bCs/>
      <w:color w:val="003300"/>
      <w:sz w:val="40"/>
      <w:szCs w:val="44"/>
    </w:rPr>
  </w:style>
  <w:style w:type="paragraph" w:styleId="Heading9">
    <w:name w:val="heading 9"/>
    <w:basedOn w:val="Normal"/>
    <w:link w:val="Heading9Char"/>
    <w:uiPriority w:val="99"/>
    <w:qFormat/>
    <w:pPr>
      <w:keepNext/>
      <w:overflowPunct w:val="0"/>
      <w:autoSpaceDE w:val="0"/>
      <w:autoSpaceDN w:val="0"/>
      <w:adjustRightInd w:val="0"/>
      <w:spacing w:after="0" w:line="273" w:lineRule="auto"/>
      <w:jc w:val="both"/>
      <w:outlineLvl w:val="8"/>
    </w:pPr>
    <w:rPr>
      <w:rFonts w:ascii="Times New Roman" w:eastAsia="Times New Roman" w:hAnsi="Times New Roman"/>
      <w:b/>
      <w:bCs/>
      <w:color w:val="0000FF"/>
      <w:kern w:val="28"/>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Perpetua" w:hAnsi="Perpetua"/>
      <w:i/>
      <w:color w:val="000000"/>
      <w:kern w:val="28"/>
      <w:sz w:val="63"/>
    </w:rPr>
  </w:style>
  <w:style w:type="character" w:customStyle="1" w:styleId="Heading2Char">
    <w:name w:val="Heading 2 Char"/>
    <w:basedOn w:val="DefaultParagraphFont"/>
    <w:link w:val="Heading2"/>
    <w:uiPriority w:val="99"/>
    <w:rPr>
      <w:rFonts w:ascii="Perpetua" w:hAnsi="Perpetua"/>
      <w:b/>
      <w:color w:val="000000"/>
      <w:kern w:val="28"/>
      <w:sz w:val="56"/>
    </w:rPr>
  </w:style>
  <w:style w:type="character" w:customStyle="1" w:styleId="Heading3Char">
    <w:name w:val="Heading 3 Char"/>
    <w:basedOn w:val="DefaultParagraphFont"/>
    <w:link w:val="Heading3"/>
    <w:uiPriority w:val="9"/>
    <w:semiHidden/>
    <w:rsid w:val="00ED0BCC"/>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9"/>
    <w:rPr>
      <w:rFonts w:ascii="Calibri" w:hAnsi="Calibri"/>
      <w:b/>
      <w:sz w:val="28"/>
      <w:lang w:val="x-none" w:eastAsia="en-US"/>
    </w:rPr>
  </w:style>
  <w:style w:type="character" w:customStyle="1" w:styleId="Heading5Char">
    <w:name w:val="Heading 5 Char"/>
    <w:basedOn w:val="DefaultParagraphFont"/>
    <w:link w:val="Heading5"/>
    <w:uiPriority w:val="99"/>
    <w:rPr>
      <w:rFonts w:ascii="Calibri" w:hAnsi="Calibri"/>
      <w:b/>
      <w:i/>
      <w:sz w:val="26"/>
      <w:lang w:val="x-none" w:eastAsia="en-US"/>
    </w:rPr>
  </w:style>
  <w:style w:type="character" w:customStyle="1" w:styleId="Heading6Char">
    <w:name w:val="Heading 6 Char"/>
    <w:basedOn w:val="DefaultParagraphFont"/>
    <w:link w:val="Heading6"/>
    <w:uiPriority w:val="99"/>
    <w:rPr>
      <w:rFonts w:ascii="Perpetua" w:hAnsi="Perpetua"/>
      <w:color w:val="000000"/>
      <w:kern w:val="28"/>
      <w:sz w:val="45"/>
    </w:rPr>
  </w:style>
  <w:style w:type="character" w:customStyle="1" w:styleId="Heading7Char">
    <w:name w:val="Heading 7 Char"/>
    <w:basedOn w:val="DefaultParagraphFont"/>
    <w:link w:val="Heading7"/>
    <w:uiPriority w:val="9"/>
    <w:semiHidden/>
    <w:rsid w:val="00ED0BCC"/>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ED0BCC"/>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9"/>
    <w:rPr>
      <w:rFonts w:ascii="Times New Roman" w:hAnsi="Times New Roman"/>
      <w:b/>
      <w:color w:val="0000FF"/>
      <w:kern w:val="28"/>
      <w:sz w:val="22"/>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sz w:val="16"/>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rPr>
      <w:sz w:val="22"/>
      <w:lang w:val="x-none"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sz w:val="22"/>
      <w:lang w:val="x-none" w:eastAsia="en-US"/>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sz w:val="22"/>
      <w:lang w:val="x-none" w:eastAsia="en-US"/>
    </w:rPr>
  </w:style>
  <w:style w:type="paragraph" w:styleId="BodyText3">
    <w:name w:val="Body Text 3"/>
    <w:basedOn w:val="Normal"/>
    <w:link w:val="BodyText3Char"/>
    <w:uiPriority w:val="99"/>
    <w:pPr>
      <w:widowControl w:val="0"/>
      <w:overflowPunct w:val="0"/>
      <w:autoSpaceDE w:val="0"/>
      <w:autoSpaceDN w:val="0"/>
      <w:adjustRightInd w:val="0"/>
      <w:spacing w:after="180" w:line="273" w:lineRule="auto"/>
    </w:pPr>
    <w:rPr>
      <w:rFonts w:ascii="Perpetua" w:eastAsia="Times New Roman" w:hAnsi="Perpetua" w:cs="Perpetua"/>
      <w:color w:val="000000"/>
      <w:kern w:val="28"/>
      <w:sz w:val="28"/>
      <w:szCs w:val="28"/>
      <w:lang w:eastAsia="en-IE"/>
    </w:rPr>
  </w:style>
  <w:style w:type="character" w:customStyle="1" w:styleId="BodyText3Char">
    <w:name w:val="Body Text 3 Char"/>
    <w:basedOn w:val="DefaultParagraphFont"/>
    <w:link w:val="BodyText3"/>
    <w:uiPriority w:val="99"/>
    <w:rPr>
      <w:rFonts w:ascii="Perpetua" w:hAnsi="Perpetua"/>
      <w:color w:val="000000"/>
      <w:kern w:val="28"/>
      <w:sz w:val="28"/>
    </w:rPr>
  </w:style>
  <w:style w:type="paragraph" w:styleId="BodyText2">
    <w:name w:val="Body Text 2"/>
    <w:basedOn w:val="Normal"/>
    <w:link w:val="BodyText2Char"/>
    <w:uiPriority w:val="99"/>
    <w:pPr>
      <w:widowControl w:val="0"/>
      <w:spacing w:line="273" w:lineRule="auto"/>
      <w:jc w:val="center"/>
    </w:pPr>
    <w:rPr>
      <w:rFonts w:ascii="Eras Demi ITC" w:hAnsi="Eras Demi ITC"/>
      <w:b/>
      <w:bCs/>
      <w:color w:val="0C0C0C"/>
      <w:sz w:val="36"/>
      <w:szCs w:val="40"/>
    </w:rPr>
  </w:style>
  <w:style w:type="character" w:customStyle="1" w:styleId="BodyText2Char">
    <w:name w:val="Body Text 2 Char"/>
    <w:basedOn w:val="DefaultParagraphFont"/>
    <w:link w:val="BodyText2"/>
    <w:uiPriority w:val="99"/>
    <w:semiHidden/>
    <w:rsid w:val="00ED0BCC"/>
    <w:rPr>
      <w:lang w:eastAsia="en-US"/>
    </w:rPr>
  </w:style>
  <w:style w:type="character" w:styleId="CommentReference">
    <w:name w:val="annotation reference"/>
    <w:basedOn w:val="DefaultParagraphFont"/>
    <w:uiPriority w:val="99"/>
    <w:semiHidden/>
    <w:rPr>
      <w:rFonts w:cs="Times New Roman"/>
      <w:sz w:val="1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rsid w:val="00ED0BCC"/>
    <w:rPr>
      <w:sz w:val="20"/>
      <w:szCs w:val="20"/>
      <w:lang w:eastAsia="en-US"/>
    </w:rPr>
  </w:style>
  <w:style w:type="table" w:styleId="TableGrid">
    <w:name w:val="Table Grid"/>
    <w:basedOn w:val="TableNormal"/>
    <w:uiPriority w:val="99"/>
    <w:rsid w:val="007D24A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510B7"/>
    <w:rPr>
      <w:rFonts w:cs="Times New Roman"/>
      <w:color w:val="0000FF"/>
      <w:u w:val="single"/>
    </w:rPr>
  </w:style>
  <w:style w:type="paragraph" w:styleId="NoSpacing">
    <w:name w:val="No Spacing"/>
    <w:uiPriority w:val="1"/>
    <w:qFormat/>
    <w:rsid w:val="00DF0650"/>
    <w:pPr>
      <w:spacing w:after="0" w:line="240" w:lineRule="auto"/>
    </w:pPr>
    <w:rPr>
      <w:lang w:eastAsia="en-US"/>
    </w:rPr>
  </w:style>
  <w:style w:type="paragraph" w:styleId="ListParagraph">
    <w:name w:val="List Paragraph"/>
    <w:basedOn w:val="Normal"/>
    <w:uiPriority w:val="34"/>
    <w:qFormat/>
    <w:rsid w:val="001F77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ceipts@opw.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41013-8DC2-4DF1-BD6E-EA3479CF0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847</Words>
  <Characters>4832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Fasil Gebre</dc:creator>
  <cp:keywords/>
  <dc:description/>
  <cp:lastModifiedBy>Fasil Gebre</cp:lastModifiedBy>
  <cp:revision>2</cp:revision>
  <cp:lastPrinted>2020-10-12T15:28:00Z</cp:lastPrinted>
  <dcterms:created xsi:type="dcterms:W3CDTF">2021-10-04T15:48:00Z</dcterms:created>
  <dcterms:modified xsi:type="dcterms:W3CDTF">2021-10-04T15:48:00Z</dcterms:modified>
</cp:coreProperties>
</file>